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: </w:t>
      </w:r>
      <w:bookmarkStart w:id="0" w:name="_GoBack"/>
      <w:bookmarkEnd w:id="0"/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sz w:val="44"/>
          <w:szCs w:val="44"/>
        </w:rPr>
        <w:t>二次平均法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根据在不同面试组参加面试的竞争同一职位考生的面试原始成绩，计算出每个面试组的面试平均成绩（A1、A2、A3……AN）。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将各面试组的平均成绩进行二次平均，计算出所有面试组的总平均成绩（R）。即：（A1+A2+A3+……+AN）÷N=R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用总平均成绩（R）除以有关面试组的平均成绩（AN）得出该面试组的加权系数（X）。即：R÷AN =XN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考生面试成绩为面试原始成绩乘以本面试组的加权系数，即：考生面试成绩=面试原始成绩×XN。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B96E2"/>
    <w:multiLevelType w:val="singleLevel"/>
    <w:tmpl w:val="01BB96E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ZjU5NzE4YmU1MzhkNTY2MzFmMGI4ZWJiYzBkZDkifQ=="/>
  </w:docVars>
  <w:rsids>
    <w:rsidRoot w:val="670E242A"/>
    <w:rsid w:val="5C8B067F"/>
    <w:rsid w:val="670E2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2024-08-16T02:37:00Z</dcterms:created>
  <dc:creator>福马棒</dc:creator>
  <cp:lastModifiedBy>好好学习，天天向上。</cp:lastModifiedBy>
  <dcterms:modified xsi:type="dcterms:W3CDTF">2024-08-16T03:29:48Z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  <property fmtid="{D5CDD505-2E9C-101B-9397-08002B2CF9AE}" pid="3" name="ICV">
    <vt:lpwstr>DFF79D7C75214D7A814E18750AD7DF69_11</vt:lpwstr>
  </property>
</Properties>
</file>