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783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5"/>
          <w:szCs w:val="15"/>
          <w:bdr w:val="none" w:color="auto" w:sz="0" w:space="0"/>
        </w:rPr>
        <w:t>　江城县2024年特岗教师招聘拟聘用人员名单</w:t>
      </w:r>
    </w:p>
    <w:tbl>
      <w:tblPr>
        <w:tblW w:w="7406" w:type="dxa"/>
        <w:tblInd w:w="0" w:type="dxa"/>
        <w:tblBorders>
          <w:top w:val="single" w:color="269400" w:sz="6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4"/>
        <w:gridCol w:w="1481"/>
        <w:gridCol w:w="1056"/>
        <w:gridCol w:w="847"/>
        <w:gridCol w:w="847"/>
        <w:gridCol w:w="639"/>
        <w:gridCol w:w="847"/>
        <w:gridCol w:w="1265"/>
      </w:tblGrid>
      <w:tr w14:paraId="35561075"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F3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398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44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FC0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61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82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9A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综合成绩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137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体检是否合格</w:t>
            </w:r>
          </w:p>
        </w:tc>
      </w:tr>
      <w:tr w14:paraId="2BD59B22"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8D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5B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272730800006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629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20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962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613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158.5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D25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79.25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E0B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</w:tr>
      <w:tr w14:paraId="46C5DB98"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68E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FB6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272730600002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606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初中生物学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DF7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C5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92.8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7A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163.3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CC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81.65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CC3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</w:tr>
      <w:tr w14:paraId="7277FB9E">
        <w:tblPrEx>
          <w:tblBorders>
            <w:top w:val="single" w:color="269400" w:sz="6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2F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F4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272730600020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FFE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初中生物学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EB3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0AE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87.2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E2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163.7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4F2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81.85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94E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</w:tr>
    </w:tbl>
    <w:p w14:paraId="3896AFF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B77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2024-09-13T03:10:48Z</dcterms:created>
  <dc:creator>19219</dc:creator>
  <cp:lastModifiedBy>19219</cp:lastModifiedBy>
  <dcterms:modified xsi:type="dcterms:W3CDTF">2024-09-13T03:10:53Z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4F88CC231BE942378D6F7E7A59BC7179_12</vt:lpwstr>
  </property>
</Properties>
</file>