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申请资格种类（在相应类别打</w:t>
      </w:r>
      <w:r>
        <w:rPr>
          <w:rFonts w:hint="default" w:ascii="Arial" w:hAnsi="Arial" w:eastAsia="方正小标宋简体" w:cs="Arial"/>
          <w:color w:val="000000"/>
          <w:sz w:val="28"/>
          <w:szCs w:val="28"/>
          <w:lang w:eastAsia="zh-CN"/>
        </w:rPr>
        <w:t>√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：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高中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中职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sym w:font="Wingdings 2" w:char="00A3"/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eastAsia="zh-CN"/>
        </w:rPr>
        <w:t>中职指导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lang w:val="en-US" w:eastAsia="zh-CN"/>
        </w:rPr>
        <w:t xml:space="preserve">                              </w:t>
      </w:r>
    </w:p>
    <w:p>
      <w:pPr>
        <w:wordWrap w:val="0"/>
        <w:spacing w:line="900" w:lineRule="exact"/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姓名：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             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</w:rPr>
        <w:t>报名号：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方正小标宋简体" w:hAnsi="方正小标宋简体" w:eastAsia="方正小标宋简体" w:cs="方正小标宋简体"/>
          <w:color w:val="000000"/>
          <w:sz w:val="28"/>
          <w:szCs w:val="28"/>
          <w:u w:val="single"/>
        </w:rPr>
        <w:t xml:space="preserve">    </w:t>
      </w:r>
    </w:p>
    <w:p>
      <w:pPr>
        <w:pStyle w:val="3"/>
        <w:ind w:firstLine="31680"/>
        <w:rPr>
          <w:rFonts w:cs="Times New Roman"/>
        </w:rPr>
      </w:pPr>
    </w:p>
    <w:p>
      <w:pPr>
        <w:pStyle w:val="3"/>
        <w:ind w:firstLine="31680"/>
        <w:rPr>
          <w:rFonts w:cs="Times New Roman"/>
        </w:rPr>
      </w:pPr>
    </w:p>
    <w:p>
      <w:pPr>
        <w:jc w:val="center"/>
        <w:rPr>
          <w:rFonts w:eastAsia="黑体" w:cs="Times New Roman"/>
          <w:b/>
          <w:bCs/>
          <w:spacing w:val="44"/>
          <w:sz w:val="44"/>
          <w:szCs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Times New Roman"/>
          <w:b/>
          <w:bCs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spacing w:line="400" w:lineRule="exact"/>
        <w:jc w:val="center"/>
        <w:rPr>
          <w:rFonts w:cs="Times New Roman"/>
          <w:b/>
          <w:bCs/>
          <w:spacing w:val="22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Times New Roman"/>
          <w:spacing w:val="16"/>
          <w:sz w:val="72"/>
          <w:szCs w:val="72"/>
        </w:rPr>
      </w:pPr>
    </w:p>
    <w:p>
      <w:pPr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16"/>
          <w:sz w:val="72"/>
          <w:szCs w:val="72"/>
        </w:rPr>
        <w:t>表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32"/>
          <w:szCs w:val="32"/>
        </w:rPr>
      </w:pPr>
    </w:p>
    <w:p>
      <w:pPr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（</w:t>
      </w:r>
      <w:r>
        <w:rPr>
          <w:rFonts w:ascii="宋体" w:hAnsi="宋体" w:cs="宋体"/>
          <w:b/>
          <w:bCs/>
          <w:sz w:val="28"/>
          <w:szCs w:val="28"/>
        </w:rPr>
        <w:t>A4</w:t>
      </w:r>
      <w:r>
        <w:rPr>
          <w:rFonts w:hint="eastAsia" w:ascii="宋体" w:hAnsi="宋体" w:cs="宋体"/>
          <w:b/>
          <w:bCs/>
          <w:sz w:val="28"/>
          <w:szCs w:val="28"/>
        </w:rPr>
        <w:t>纸正反面打印）</w:t>
      </w:r>
    </w:p>
    <w:p>
      <w:pPr>
        <w:rPr>
          <w:rFonts w:ascii="黑体" w:hAnsi="宋体" w:eastAsia="黑体" w:cs="Times New Roman"/>
          <w:b/>
          <w:bCs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</w:p>
    <w:p>
      <w:pPr>
        <w:ind w:firstLine="2728"/>
        <w:rPr>
          <w:rFonts w:ascii="方正小标宋简体" w:hAnsi="方正小标宋简体" w:eastAsia="方正小标宋简体" w:cs="Times New Roman"/>
          <w:spacing w:val="10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100"/>
          <w:sz w:val="48"/>
          <w:szCs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hint="eastAsia" w:ascii="仿宋_GB2312" w:hAnsi="宋体" w:eastAsia="仿宋_GB2312" w:cs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1.</w:t>
      </w:r>
      <w:r>
        <w:rPr>
          <w:rFonts w:hint="eastAsia" w:ascii="仿宋_GB2312" w:hAnsi="宋体" w:eastAsia="仿宋_GB2312" w:cs="仿宋_GB2312"/>
          <w:sz w:val="30"/>
          <w:szCs w:val="30"/>
        </w:rPr>
        <w:t>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2.</w:t>
      </w:r>
      <w:r>
        <w:rPr>
          <w:rFonts w:hint="eastAsia" w:ascii="仿宋_GB2312" w:hAnsi="宋体" w:eastAsia="仿宋_GB2312" w:cs="仿宋_GB2312"/>
          <w:sz w:val="30"/>
          <w:szCs w:val="30"/>
        </w:rPr>
        <w:t>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3.</w:t>
      </w:r>
      <w:r>
        <w:rPr>
          <w:rFonts w:hint="eastAsia" w:ascii="仿宋_GB2312" w:hAnsi="宋体" w:eastAsia="仿宋_GB2312" w:cs="仿宋_GB2312"/>
          <w:sz w:val="30"/>
          <w:szCs w:val="30"/>
        </w:rPr>
        <w:t>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pacing w:val="-6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4.</w:t>
      </w:r>
      <w:r>
        <w:rPr>
          <w:rFonts w:hint="eastAsia" w:ascii="仿宋_GB2312" w:hAnsi="宋体" w:eastAsia="仿宋_GB2312" w:cs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5.</w:t>
      </w:r>
      <w:r>
        <w:rPr>
          <w:rFonts w:hint="eastAsia" w:ascii="仿宋_GB2312" w:hAnsi="宋体" w:eastAsia="仿宋_GB2312" w:cs="仿宋_GB2312"/>
          <w:sz w:val="30"/>
          <w:szCs w:val="30"/>
        </w:rPr>
        <w:t>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6.</w:t>
      </w:r>
      <w:r>
        <w:rPr>
          <w:rFonts w:hint="eastAsia" w:ascii="仿宋_GB2312" w:hAnsi="宋体" w:eastAsia="仿宋_GB2312" w:cs="仿宋_GB2312"/>
          <w:sz w:val="30"/>
          <w:szCs w:val="30"/>
        </w:rPr>
        <w:t>体检当天需进行采血、</w:t>
      </w:r>
      <w:r>
        <w:rPr>
          <w:rFonts w:ascii="仿宋_GB2312" w:hAnsi="宋体" w:eastAsia="仿宋_GB2312" w:cs="仿宋_GB2312"/>
          <w:sz w:val="30"/>
          <w:szCs w:val="30"/>
        </w:rPr>
        <w:t>B</w:t>
      </w:r>
      <w:r>
        <w:rPr>
          <w:rFonts w:hint="eastAsia" w:ascii="仿宋_GB2312" w:hAnsi="宋体" w:eastAsia="仿宋_GB2312" w:cs="仿宋_GB2312"/>
          <w:sz w:val="30"/>
          <w:szCs w:val="30"/>
        </w:rPr>
        <w:t>超等检查，请在受检前禁食</w:t>
      </w:r>
      <w:r>
        <w:rPr>
          <w:rFonts w:ascii="仿宋_GB2312" w:hAnsi="宋体" w:eastAsia="仿宋_GB2312" w:cs="仿宋_GB2312"/>
          <w:sz w:val="30"/>
          <w:szCs w:val="30"/>
        </w:rPr>
        <w:t>8-12</w:t>
      </w:r>
      <w:r>
        <w:rPr>
          <w:rFonts w:hint="eastAsia" w:ascii="仿宋_GB2312" w:hAnsi="宋体" w:eastAsia="仿宋_GB2312" w:cs="仿宋_GB2312"/>
          <w:sz w:val="30"/>
          <w:szCs w:val="30"/>
        </w:rPr>
        <w:t>小时。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7.</w:t>
      </w:r>
      <w:r>
        <w:rPr>
          <w:rFonts w:hint="eastAsia" w:ascii="仿宋_GB2312" w:hAnsi="宋体" w:eastAsia="仿宋_GB2312" w:cs="仿宋_GB2312"/>
          <w:sz w:val="30"/>
          <w:szCs w:val="30"/>
        </w:rPr>
        <w:t>女性受检者月经期间请勿做妇科及尿液检查，待经期完毕后再补检；怀孕或可能已受孕者，事先告知医护人员，勿做</w:t>
      </w:r>
      <w:r>
        <w:rPr>
          <w:rFonts w:ascii="仿宋_GB2312" w:hAnsi="宋体" w:eastAsia="仿宋_GB2312" w:cs="仿宋_GB2312"/>
          <w:sz w:val="30"/>
          <w:szCs w:val="30"/>
        </w:rPr>
        <w:t>X</w:t>
      </w:r>
      <w:r>
        <w:rPr>
          <w:rFonts w:hint="eastAsia" w:ascii="仿宋_GB2312" w:hAnsi="宋体" w:eastAsia="仿宋_GB2312" w:cs="仿宋_GB2312"/>
          <w:sz w:val="30"/>
          <w:szCs w:val="30"/>
        </w:rPr>
        <w:t>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8.</w:t>
      </w:r>
      <w:r>
        <w:rPr>
          <w:rFonts w:hint="eastAsia" w:ascii="仿宋_GB2312" w:hAnsi="宋体" w:eastAsia="仿宋_GB2312" w:cs="仿宋_GB2312"/>
          <w:sz w:val="30"/>
          <w:szCs w:val="30"/>
        </w:rPr>
        <w:t>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9.</w:t>
      </w:r>
      <w:r>
        <w:rPr>
          <w:rFonts w:hint="eastAsia" w:ascii="仿宋_GB2312" w:hAnsi="宋体" w:eastAsia="仿宋_GB2312" w:cs="仿宋_GB2312"/>
          <w:sz w:val="30"/>
          <w:szCs w:val="30"/>
        </w:rPr>
        <w:t>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  <w:r>
        <w:rPr>
          <w:rFonts w:ascii="仿宋_GB2312" w:hAnsi="宋体" w:eastAsia="仿宋_GB2312" w:cs="仿宋_GB2312"/>
          <w:sz w:val="30"/>
          <w:szCs w:val="30"/>
        </w:rPr>
        <w:t>10.</w:t>
      </w:r>
      <w:r>
        <w:rPr>
          <w:rFonts w:hint="eastAsia" w:ascii="仿宋_GB2312" w:hAnsi="宋体" w:eastAsia="仿宋_GB2312" w:cs="仿宋_GB2312"/>
          <w:sz w:val="30"/>
          <w:szCs w:val="30"/>
        </w:rPr>
        <w:t>如对体检结果有疑义，请按有关规定办理。</w:t>
      </w: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 w:cs="Times New Roman"/>
          <w:sz w:val="30"/>
          <w:szCs w:val="30"/>
        </w:rPr>
      </w:pPr>
    </w:p>
    <w:tbl>
      <w:tblPr>
        <w:tblStyle w:val="8"/>
        <w:tblW w:w="101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454"/>
        <w:gridCol w:w="882"/>
        <w:gridCol w:w="450"/>
        <w:gridCol w:w="433"/>
        <w:gridCol w:w="737"/>
        <w:gridCol w:w="637"/>
        <w:gridCol w:w="503"/>
        <w:gridCol w:w="1125"/>
        <w:gridCol w:w="116"/>
        <w:gridCol w:w="906"/>
        <w:gridCol w:w="659"/>
        <w:gridCol w:w="249"/>
        <w:gridCol w:w="15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14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pacing w:val="29"/>
                <w:kern w:val="0"/>
              </w:rPr>
              <w:t>姓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名</w:t>
            </w:r>
          </w:p>
        </w:tc>
        <w:tc>
          <w:tcPr>
            <w:tcW w:w="178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别</w:t>
            </w:r>
          </w:p>
        </w:tc>
        <w:tc>
          <w:tcPr>
            <w:tcW w:w="11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出生年月</w:t>
            </w:r>
          </w:p>
        </w:tc>
        <w:tc>
          <w:tcPr>
            <w:tcW w:w="16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照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族</w:t>
            </w:r>
          </w:p>
        </w:tc>
        <w:tc>
          <w:tcPr>
            <w:tcW w:w="1786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贯</w:t>
            </w:r>
          </w:p>
        </w:tc>
        <w:tc>
          <w:tcPr>
            <w:tcW w:w="1681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14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联系电话</w:t>
            </w:r>
          </w:p>
        </w:tc>
        <w:tc>
          <w:tcPr>
            <w:tcW w:w="1786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通讯地址</w:t>
            </w:r>
          </w:p>
        </w:tc>
        <w:tc>
          <w:tcPr>
            <w:tcW w:w="3946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41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申请资格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种类</w:t>
            </w:r>
          </w:p>
        </w:tc>
        <w:tc>
          <w:tcPr>
            <w:tcW w:w="1786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中职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sz w:val="24"/>
                <w:szCs w:val="24"/>
                <w:lang w:eastAsia="zh-CN"/>
              </w:rPr>
              <w:t>中职指导</w:t>
            </w:r>
          </w:p>
        </w:tc>
        <w:tc>
          <w:tcPr>
            <w:tcW w:w="1170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3946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817" w:type="dxa"/>
            <w:gridSpan w:val="2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请本人如实详细填写下列项目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8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37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  <w:tc>
          <w:tcPr>
            <w:tcW w:w="174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病名</w:t>
            </w:r>
          </w:p>
        </w:tc>
        <w:tc>
          <w:tcPr>
            <w:tcW w:w="90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有</w:t>
            </w:r>
          </w:p>
        </w:tc>
        <w:tc>
          <w:tcPr>
            <w:tcW w:w="90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无</w:t>
            </w:r>
          </w:p>
        </w:tc>
        <w:tc>
          <w:tcPr>
            <w:tcW w:w="1568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高血压病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糖尿病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冠心病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甲亢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风心病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贫血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先心病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癫痫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心肌病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精神病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支气管扩张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神经官能症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支气管哮喘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吸毒史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肺气肿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急慢性肝炎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消化性溃疡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结核病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肝硬化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性传播疾病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胰腺疾病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恶性肿瘤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急慢性肾炎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手术史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肾功能不全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严重外伤史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86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结缔组织病</w:t>
            </w:r>
          </w:p>
        </w:tc>
        <w:tc>
          <w:tcPr>
            <w:tcW w:w="882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868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备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>注：</w:t>
            </w:r>
          </w:p>
        </w:tc>
        <w:tc>
          <w:tcPr>
            <w:tcW w:w="8265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9" w:hRule="atLeast"/>
          <w:jc w:val="center"/>
        </w:trPr>
        <w:tc>
          <w:tcPr>
            <w:tcW w:w="10133" w:type="dxa"/>
            <w:gridSpan w:val="14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受检者签字：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3909" w:firstLineChars="1854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体检日期：</w:t>
            </w:r>
            <w:r>
              <w:rPr>
                <w:rFonts w:ascii="宋体" w:hAnsi="宋体" w:cs="宋体"/>
                <w:b/>
                <w:bCs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jc w:val="center"/>
      </w:pP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（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  <w:lang w:eastAsia="zh-CN"/>
        </w:rPr>
        <w:t>以上内容</w:t>
      </w:r>
      <w:r>
        <w:rPr>
          <w:rFonts w:hint="eastAsia" w:ascii="仿宋_GB2312" w:hAnsi="宋体" w:eastAsia="仿宋_GB2312" w:cs="仿宋_GB2312"/>
          <w:b/>
          <w:bCs/>
          <w:sz w:val="30"/>
          <w:szCs w:val="30"/>
        </w:rPr>
        <w:t>由本人填写）</w:t>
      </w:r>
    </w:p>
    <w:tbl>
      <w:tblPr>
        <w:tblStyle w:val="8"/>
        <w:tblW w:w="1013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98"/>
        <w:gridCol w:w="148"/>
        <w:gridCol w:w="453"/>
        <w:gridCol w:w="228"/>
        <w:gridCol w:w="180"/>
        <w:gridCol w:w="27"/>
        <w:gridCol w:w="178"/>
        <w:gridCol w:w="14"/>
        <w:gridCol w:w="75"/>
        <w:gridCol w:w="408"/>
        <w:gridCol w:w="124"/>
        <w:gridCol w:w="1101"/>
        <w:gridCol w:w="782"/>
        <w:gridCol w:w="179"/>
        <w:gridCol w:w="13"/>
        <w:gridCol w:w="58"/>
        <w:gridCol w:w="14"/>
        <w:gridCol w:w="44"/>
        <w:gridCol w:w="65"/>
        <w:gridCol w:w="692"/>
        <w:gridCol w:w="60"/>
        <w:gridCol w:w="491"/>
        <w:gridCol w:w="179"/>
        <w:gridCol w:w="33"/>
        <w:gridCol w:w="65"/>
        <w:gridCol w:w="267"/>
        <w:gridCol w:w="477"/>
        <w:gridCol w:w="563"/>
        <w:gridCol w:w="13"/>
        <w:gridCol w:w="80"/>
        <w:gridCol w:w="1051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</w:p>
        </w:tc>
        <w:tc>
          <w:tcPr>
            <w:tcW w:w="2003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</w:rPr>
              <w:t>厘米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体重</w:t>
            </w:r>
          </w:p>
        </w:tc>
        <w:tc>
          <w:tcPr>
            <w:tcW w:w="1907" w:type="dxa"/>
            <w:gridSpan w:val="9"/>
            <w:vAlign w:val="center"/>
          </w:tcPr>
          <w:p>
            <w:pPr>
              <w:ind w:left="31680" w:hanging="373" w:hangingChars="177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公斤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</w:p>
        </w:tc>
        <w:tc>
          <w:tcPr>
            <w:tcW w:w="103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血压</w:t>
            </w:r>
          </w:p>
        </w:tc>
        <w:tc>
          <w:tcPr>
            <w:tcW w:w="2773" w:type="dxa"/>
            <w:gridSpan w:val="6"/>
            <w:vAlign w:val="center"/>
          </w:tcPr>
          <w:p>
            <w:pPr>
              <w:ind w:firstLine="843" w:firstLineChars="400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/      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内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心脏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心界</w:t>
            </w:r>
            <w:r>
              <w:rPr>
                <w:rFonts w:ascii="宋体" w:hAnsi="宋体" w:cs="宋体"/>
                <w:b/>
                <w:bCs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杂音</w:t>
            </w:r>
          </w:p>
        </w:tc>
        <w:tc>
          <w:tcPr>
            <w:tcW w:w="4560" w:type="dxa"/>
            <w:gridSpan w:val="1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心率</w:t>
            </w:r>
            <w:r>
              <w:rPr>
                <w:rFonts w:ascii="宋体" w:hAnsi="宋体" w:cs="宋体"/>
                <w:b/>
                <w:bCs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</w:rPr>
              <w:t>次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分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>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肺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腹部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肝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神经系统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脾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8819" w:type="dxa"/>
            <w:gridSpan w:val="33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皮肤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浅表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淋巴结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头颅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甲状腺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乳腺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脊柱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四肢关节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肛门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外生殖器</w:t>
            </w:r>
          </w:p>
        </w:tc>
        <w:tc>
          <w:tcPr>
            <w:tcW w:w="2877" w:type="dxa"/>
            <w:gridSpan w:val="12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422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3138" w:type="dxa"/>
            <w:gridSpan w:val="9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382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裸眼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090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矫正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视力</w:t>
            </w:r>
          </w:p>
        </w:tc>
        <w:tc>
          <w:tcPr>
            <w:tcW w:w="1487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</w:t>
            </w:r>
          </w:p>
        </w:tc>
        <w:tc>
          <w:tcPr>
            <w:tcW w:w="1405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722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090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87" w:type="dxa"/>
            <w:gridSpan w:val="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</w:t>
            </w:r>
          </w:p>
        </w:tc>
        <w:tc>
          <w:tcPr>
            <w:tcW w:w="1405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73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色觉</w:t>
            </w:r>
          </w:p>
        </w:tc>
        <w:tc>
          <w:tcPr>
            <w:tcW w:w="7437" w:type="dxa"/>
            <w:gridSpan w:val="25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14" w:type="dxa"/>
            <w:gridSpan w:val="6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437" w:type="dxa"/>
            <w:gridSpan w:val="25"/>
            <w:vAlign w:val="center"/>
          </w:tcPr>
          <w:p>
            <w:pPr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314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382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4299" w:type="dxa"/>
            <w:gridSpan w:val="16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1405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1733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81" w:type="dxa"/>
            <w:gridSpan w:val="3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710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2973" w:type="dxa"/>
            <w:gridSpan w:val="12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2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040" w:type="dxa"/>
            <w:gridSpan w:val="7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2973" w:type="dxa"/>
            <w:gridSpan w:val="1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9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040" w:type="dxa"/>
            <w:gridSpan w:val="7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295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1710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602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00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640" w:type="dxa"/>
            <w:gridSpan w:val="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781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352" w:type="dxa"/>
            <w:gridSpan w:val="36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病史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初潮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周期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绝经年龄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孕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末产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难产：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80" w:type="dxa"/>
            <w:gridSpan w:val="6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423" w:type="dxa"/>
            <w:gridSpan w:val="24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阴道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宫体：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大小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活动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3" w:type="dxa"/>
            <w:gridSpan w:val="3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781" w:type="dxa"/>
            <w:gridSpan w:val="3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</w:rPr>
            </w:pPr>
          </w:p>
        </w:tc>
        <w:tc>
          <w:tcPr>
            <w:tcW w:w="849" w:type="dxa"/>
            <w:gridSpan w:val="6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503" w:type="dxa"/>
            <w:gridSpan w:val="30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刮片：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听力</w:t>
            </w:r>
          </w:p>
        </w:tc>
        <w:tc>
          <w:tcPr>
            <w:tcW w:w="241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右耳</w:t>
            </w:r>
          </w:p>
        </w:tc>
        <w:tc>
          <w:tcPr>
            <w:tcW w:w="161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耳部</w:t>
            </w:r>
          </w:p>
        </w:tc>
        <w:tc>
          <w:tcPr>
            <w:tcW w:w="3317" w:type="dxa"/>
            <w:gridSpan w:val="10"/>
            <w:tcBorders>
              <w:top w:val="single" w:color="auto" w:sz="12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鼻部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</w:t>
            </w: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咽部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喉部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嗅觉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科</w:t>
            </w: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唇腭舌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牙齿</w:t>
            </w:r>
          </w:p>
        </w:tc>
        <w:tc>
          <w:tcPr>
            <w:tcW w:w="3317" w:type="dxa"/>
            <w:gridSpan w:val="10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口吃</w:t>
            </w:r>
          </w:p>
        </w:tc>
        <w:tc>
          <w:tcPr>
            <w:tcW w:w="2415" w:type="dxa"/>
            <w:gridSpan w:val="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616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嘶哑</w:t>
            </w:r>
          </w:p>
        </w:tc>
        <w:tc>
          <w:tcPr>
            <w:tcW w:w="3317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348" w:type="dxa"/>
            <w:gridSpan w:val="2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18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</w:t>
            </w:r>
          </w:p>
        </w:tc>
        <w:tc>
          <w:tcPr>
            <w:tcW w:w="348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9" w:hRule="atLeast"/>
          <w:jc w:val="center"/>
        </w:trPr>
        <w:tc>
          <w:tcPr>
            <w:tcW w:w="1267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998" w:type="dxa"/>
            <w:gridSpan w:val="22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67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926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医师签字</w:t>
            </w:r>
          </w:p>
        </w:tc>
        <w:tc>
          <w:tcPr>
            <w:tcW w:w="2296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926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267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110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3072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267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81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110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3072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1572" w:type="dxa"/>
            <w:gridSpan w:val="7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  <w:tc>
          <w:tcPr>
            <w:tcW w:w="2296" w:type="dxa"/>
            <w:gridSpan w:val="5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tbl>
            <w:tblPr>
              <w:tblStyle w:val="8"/>
              <w:tblW w:w="324" w:type="dxa"/>
              <w:tblInd w:w="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97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耳鼻喉科</w:t>
            </w:r>
          </w:p>
        </w:tc>
        <w:tc>
          <w:tcPr>
            <w:tcW w:w="1614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听力</w:t>
            </w:r>
          </w:p>
        </w:tc>
        <w:tc>
          <w:tcPr>
            <w:tcW w:w="308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右耳</w:t>
            </w:r>
          </w:p>
        </w:tc>
        <w:tc>
          <w:tcPr>
            <w:tcW w:w="1636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嗅觉</w:t>
            </w:r>
          </w:p>
        </w:tc>
        <w:tc>
          <w:tcPr>
            <w:tcW w:w="3105" w:type="dxa"/>
            <w:gridSpan w:val="8"/>
            <w:tcBorders>
              <w:top w:val="single" w:color="auto" w:sz="12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外耳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</w:t>
            </w: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鼻咽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口咽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喉咽</w:t>
            </w:r>
          </w:p>
        </w:tc>
        <w:tc>
          <w:tcPr>
            <w:tcW w:w="3081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口腔科</w:t>
            </w: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唇腭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舌</w:t>
            </w:r>
          </w:p>
        </w:tc>
        <w:tc>
          <w:tcPr>
            <w:tcW w:w="3105" w:type="dxa"/>
            <w:gridSpan w:val="8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龋齿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口吃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粘膜</w:t>
            </w:r>
          </w:p>
        </w:tc>
        <w:tc>
          <w:tcPr>
            <w:tcW w:w="3068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1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3105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1614" w:type="dxa"/>
            <w:gridSpan w:val="9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</w:t>
            </w:r>
          </w:p>
        </w:tc>
        <w:tc>
          <w:tcPr>
            <w:tcW w:w="4717" w:type="dxa"/>
            <w:gridSpan w:val="20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5" w:type="dxa"/>
            <w:gridSpan w:val="5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  <w:tc>
          <w:tcPr>
            <w:tcW w:w="1720" w:type="dxa"/>
            <w:gridSpan w:val="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97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9436" w:type="dxa"/>
            <w:gridSpan w:val="37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病史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: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初潮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周期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量（多、中、少）末次月经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绝经年龄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结婚年龄：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孕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末产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难产：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restart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诊</w:t>
            </w:r>
          </w:p>
        </w:tc>
        <w:tc>
          <w:tcPr>
            <w:tcW w:w="1036" w:type="dxa"/>
            <w:gridSpan w:val="5"/>
            <w:tcBorders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外阴</w:t>
            </w:r>
          </w:p>
        </w:tc>
        <w:tc>
          <w:tcPr>
            <w:tcW w:w="7615" w:type="dxa"/>
            <w:gridSpan w:val="26"/>
            <w:tcBorders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阴道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宫颈：大小（正常、肥大、萎缩）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糜烂（无、轻、中、重）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宫体：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位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大小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活动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附件：正常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压痛（左右）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增厚（左右）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97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785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 w:cs="Times New Roman"/>
                <w:b/>
                <w:bCs/>
              </w:rPr>
            </w:pPr>
          </w:p>
        </w:tc>
        <w:tc>
          <w:tcPr>
            <w:tcW w:w="8651" w:type="dxa"/>
            <w:gridSpan w:val="3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刮片：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10133" w:type="dxa"/>
            <w:gridSpan w:val="39"/>
            <w:tcBorders>
              <w:bottom w:val="single" w:color="auto" w:sz="12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 w:cs="Times New Roman"/>
                <w:b/>
                <w:bCs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建议：</w:t>
            </w:r>
            <w:r>
              <w:rPr>
                <w:rFonts w:ascii="仿宋_GB2312" w:hAnsi="宋体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心</w:t>
            </w: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图</w:t>
            </w:r>
          </w:p>
        </w:tc>
        <w:tc>
          <w:tcPr>
            <w:tcW w:w="8326" w:type="dxa"/>
            <w:gridSpan w:val="34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片</w:t>
            </w:r>
          </w:p>
        </w:tc>
        <w:tc>
          <w:tcPr>
            <w:tcW w:w="8326" w:type="dxa"/>
            <w:gridSpan w:val="34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查</w:t>
            </w:r>
          </w:p>
        </w:tc>
        <w:tc>
          <w:tcPr>
            <w:tcW w:w="8749" w:type="dxa"/>
            <w:gridSpan w:val="32"/>
            <w:tcBorders>
              <w:top w:val="single" w:color="auto" w:sz="12" w:space="0"/>
            </w:tcBorders>
          </w:tcPr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rPr>
                <w:rFonts w:ascii="宋体" w:cs="Times New Roman"/>
                <w:b/>
                <w:bCs/>
              </w:rPr>
            </w:pP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建议：</w:t>
            </w:r>
            <w:r>
              <w:rPr>
                <w:rFonts w:ascii="宋体" w:hAnsi="宋体" w:cs="宋体"/>
                <w:b/>
                <w:bCs/>
              </w:rPr>
              <w:t xml:space="preserve">                               </w:t>
            </w:r>
            <w:r>
              <w:rPr>
                <w:rFonts w:hint="eastAsia" w:ascii="宋体" w:hAnsi="宋体" w:cs="宋体"/>
                <w:b/>
                <w:bCs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议</w:t>
            </w:r>
          </w:p>
        </w:tc>
        <w:tc>
          <w:tcPr>
            <w:tcW w:w="8749" w:type="dxa"/>
            <w:gridSpan w:val="32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8749" w:type="dxa"/>
            <w:gridSpan w:val="32"/>
            <w:tcBorders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6505"/>
              <w:rPr>
                <w:rFonts w:ascii="宋体" w:cs="Times New Roman"/>
                <w:b/>
                <w:bCs/>
              </w:rPr>
            </w:pPr>
          </w:p>
          <w:p>
            <w:pPr>
              <w:ind w:firstLine="4819"/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>体检医院签章处</w:t>
            </w:r>
          </w:p>
          <w:p>
            <w:pPr>
              <w:rPr>
                <w:rFonts w:ascii="宋体" w:cs="Times New Roman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主检医师签字：</w:t>
            </w:r>
            <w:bookmarkStart w:id="0" w:name="_GoBack"/>
            <w:bookmarkEnd w:id="0"/>
            <w:r>
              <w:rPr>
                <w:rFonts w:ascii="宋体" w:hAnsi="宋体" w:cs="宋体"/>
                <w:b/>
                <w:bCs/>
              </w:rPr>
              <w:t xml:space="preserve">                           </w:t>
            </w:r>
            <w:r>
              <w:rPr>
                <w:rFonts w:hint="eastAsia" w:ascii="宋体" w:hAnsi="宋体" w:cs="宋体"/>
                <w:b/>
                <w:bCs/>
              </w:rPr>
              <w:t>年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rPr>
          <w:rFonts w:ascii="楷体_GB2312" w:hAnsi="楷体_GB2312" w:eastAsia="楷体_GB2312" w:cs="Times New Roman"/>
          <w:b/>
          <w:bCs/>
        </w:rPr>
      </w:pPr>
      <w:r>
        <w:rPr>
          <w:rFonts w:hint="eastAsia" w:ascii="楷体_GB2312" w:hAnsi="楷体_GB2312" w:eastAsia="楷体_GB2312" w:cs="楷体_GB2312"/>
          <w:b/>
          <w:bCs/>
        </w:rPr>
        <w:t>注：</w:t>
      </w:r>
      <w:r>
        <w:rPr>
          <w:rFonts w:hint="eastAsia" w:ascii="楷体_GB2312" w:hAnsi="楷体_GB2312" w:eastAsia="楷体_GB2312" w:cs="楷体_GB2312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验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</w:t>
      </w:r>
    </w:p>
    <w:p>
      <w:pPr>
        <w:jc w:val="center"/>
        <w:rPr>
          <w:rFonts w:ascii="黑体" w:hAnsi="宋体" w:eastAsia="黑体" w:cs="Times New Roman"/>
          <w:b/>
          <w:bCs/>
          <w:spacing w:val="44"/>
          <w:sz w:val="36"/>
          <w:szCs w:val="36"/>
        </w:rPr>
      </w:pPr>
    </w:p>
    <w:tbl>
      <w:tblPr>
        <w:tblStyle w:val="8"/>
        <w:tblW w:w="8760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白细胞总数（</w:t>
            </w:r>
            <w:r>
              <w:rPr>
                <w:rFonts w:ascii="宋体" w:hAnsi="宋体" w:cs="宋体"/>
                <w:b/>
                <w:bCs/>
              </w:rPr>
              <w:t>WBC</w:t>
            </w:r>
            <w:r>
              <w:rPr>
                <w:rFonts w:hint="eastAsia" w:ascii="宋体" w:hAnsi="宋体" w:cs="宋体"/>
                <w:b/>
                <w:bCs/>
              </w:rPr>
              <w:t>）及分类</w:t>
            </w:r>
          </w:p>
        </w:tc>
        <w:tc>
          <w:tcPr>
            <w:tcW w:w="3818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血红蛋白（</w:t>
            </w:r>
            <w:r>
              <w:rPr>
                <w:rFonts w:ascii="宋体" w:hAnsi="宋体" w:cs="宋体"/>
                <w:b/>
                <w:bCs/>
              </w:rPr>
              <w:t>HGB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红细胞总数（</w:t>
            </w:r>
            <w:r>
              <w:rPr>
                <w:rFonts w:ascii="宋体" w:hAnsi="宋体" w:cs="宋体"/>
                <w:b/>
                <w:bCs/>
              </w:rPr>
              <w:t>RBC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血小板计数（</w:t>
            </w:r>
            <w:r>
              <w:rPr>
                <w:rFonts w:ascii="宋体" w:hAnsi="宋体" w:cs="宋体"/>
                <w:b/>
                <w:bCs/>
              </w:rPr>
              <w:t>PLT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丙氨酸氨基转移酶（</w:t>
            </w:r>
            <w:r>
              <w:rPr>
                <w:rFonts w:ascii="宋体" w:hAnsi="宋体" w:cs="宋体"/>
                <w:b/>
                <w:bCs/>
              </w:rPr>
              <w:t>ALT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尿素氮（</w:t>
            </w:r>
            <w:r>
              <w:rPr>
                <w:rFonts w:ascii="宋体" w:hAnsi="宋体" w:cs="宋体"/>
                <w:b/>
                <w:bCs/>
              </w:rPr>
              <w:t>BUN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天冬氨酸氨基转移酶（</w:t>
            </w:r>
            <w:r>
              <w:rPr>
                <w:rFonts w:ascii="宋体" w:hAnsi="宋体" w:cs="宋体"/>
                <w:b/>
                <w:bCs/>
              </w:rPr>
              <w:t>AST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肌酐（</w:t>
            </w:r>
            <w:r>
              <w:rPr>
                <w:rFonts w:ascii="宋体" w:hAnsi="宋体" w:cs="宋体"/>
                <w:b/>
                <w:bCs/>
              </w:rPr>
              <w:t>CR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葡萄糖（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艾滋病病毒抗体（抗</w:t>
            </w:r>
            <w:r>
              <w:rPr>
                <w:rFonts w:ascii="宋体" w:hAnsi="宋体" w:cs="宋体"/>
                <w:b/>
                <w:bCs/>
              </w:rPr>
              <w:t>HIV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梅毒血清特异性抗体（</w:t>
            </w:r>
            <w:r>
              <w:rPr>
                <w:rFonts w:ascii="宋体" w:hAnsi="宋体" w:cs="宋体"/>
                <w:b/>
                <w:bCs/>
              </w:rPr>
              <w:t>TPHA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糖（</w:t>
            </w:r>
            <w:r>
              <w:rPr>
                <w:rFonts w:ascii="宋体" w:hAnsi="宋体" w:cs="宋体"/>
                <w:b/>
                <w:bCs/>
              </w:rPr>
              <w:t>GLU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蛋白质（</w:t>
            </w:r>
            <w:r>
              <w:rPr>
                <w:rFonts w:ascii="宋体" w:hAnsi="宋体" w:cs="宋体"/>
                <w:b/>
                <w:bCs/>
              </w:rPr>
              <w:t>PRO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胆红素（</w:t>
            </w:r>
            <w:r>
              <w:rPr>
                <w:rFonts w:ascii="宋体" w:hAnsi="宋体" w:cs="宋体"/>
                <w:b/>
                <w:bCs/>
              </w:rPr>
              <w:t>TBIL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尿胆原（</w:t>
            </w:r>
            <w:r>
              <w:rPr>
                <w:rFonts w:ascii="宋体" w:hAnsi="宋体" w:cs="宋体"/>
                <w:b/>
                <w:bCs/>
              </w:rPr>
              <w:t>URO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比重（</w:t>
            </w:r>
            <w:r>
              <w:rPr>
                <w:rFonts w:ascii="宋体" w:hAnsi="宋体" w:cs="宋体"/>
                <w:b/>
                <w:bCs/>
              </w:rPr>
              <w:t>SG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红细胞（</w:t>
            </w:r>
            <w:r>
              <w:rPr>
                <w:rFonts w:ascii="宋体" w:hAnsi="宋体" w:cs="宋体"/>
                <w:b/>
                <w:bCs/>
              </w:rPr>
              <w:t>BLO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酸碱度（</w:t>
            </w:r>
            <w:r>
              <w:rPr>
                <w:rFonts w:ascii="宋体" w:hAnsi="宋体" w:cs="宋体"/>
                <w:b/>
                <w:bCs/>
              </w:rPr>
              <w:t>PH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白细胞（</w:t>
            </w:r>
            <w:r>
              <w:rPr>
                <w:rFonts w:ascii="宋体" w:hAnsi="宋体" w:cs="宋体"/>
                <w:b/>
                <w:bCs/>
              </w:rPr>
              <w:t>LEU</w:t>
            </w:r>
            <w:r>
              <w:rPr>
                <w:rFonts w:hint="eastAsia" w:ascii="宋体" w:hAnsi="宋体" w:cs="宋体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cs="Times New Roman"/>
                <w:b/>
                <w:bCs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</w:t>
            </w:r>
          </w:p>
        </w:tc>
        <w:tc>
          <w:tcPr>
            <w:tcW w:w="763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</w:rPr>
            </w:pPr>
          </w:p>
        </w:tc>
      </w:tr>
    </w:tbl>
    <w:p>
      <w:pPr>
        <w:jc w:val="center"/>
        <w:rPr>
          <w:rFonts w:cs="Times New Roman"/>
        </w:rPr>
      </w:pPr>
    </w:p>
    <w:p>
      <w:pPr>
        <w:jc w:val="center"/>
        <w:rPr>
          <w:rFonts w:cs="Times New Roman"/>
        </w:rPr>
      </w:pPr>
    </w:p>
    <w:p>
      <w:pPr>
        <w:jc w:val="center"/>
      </w:pPr>
      <w:r>
        <w:t xml:space="preserve"> </w:t>
      </w: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="宋体" w:cs="Times New Roman"/>
                    <w:sz w:val="24"/>
                    <w:szCs w:val="24"/>
                  </w:rPr>
                </w:pP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t>- 1 -</w:t>
                </w:r>
                <w:r>
                  <w:rPr>
                    <w:rFonts w:ascii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table" w:styleId="9">
    <w:name w:val="Table Grid"/>
    <w:basedOn w:val="8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eading 3 Char"/>
    <w:basedOn w:val="6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6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6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6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9</Pages>
  <Words>1095</Words>
  <Characters>6246</Characters>
  <Lines>0</Lines>
  <Paragraphs>0</Paragraphs>
  <TotalTime>2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与静云</cp:lastModifiedBy>
  <cp:lastPrinted>2018-05-02T10:03:00Z</cp:lastPrinted>
  <dcterms:modified xsi:type="dcterms:W3CDTF">2021-05-06T02:18:12Z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