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CC977">
      <w:pPr>
        <w:adjustRightInd w:val="0"/>
        <w:snapToGrid w:val="0"/>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14:paraId="52713903">
      <w:pPr>
        <w:adjustRightInd w:val="0"/>
        <w:snapToGrid w:val="0"/>
        <w:spacing w:line="560" w:lineRule="exact"/>
        <w:jc w:val="center"/>
        <w:rPr>
          <w:rStyle w:val="9"/>
          <w:rFonts w:hint="eastAsia" w:ascii="仿宋_GB2312" w:hAnsi="仿宋_GB2312" w:eastAsia="仿宋_GB2312" w:cs="仿宋_GB2312"/>
          <w:b/>
          <w:bCs/>
          <w:color w:val="auto"/>
          <w:sz w:val="36"/>
          <w:szCs w:val="36"/>
          <w:lang w:val="en-US" w:eastAsia="zh-CN"/>
        </w:rPr>
      </w:pPr>
    </w:p>
    <w:p w14:paraId="225299A2">
      <w:pPr>
        <w:jc w:val="center"/>
        <w:rPr>
          <w:rFonts w:hint="eastAsia" w:eastAsiaTheme="minorEastAsia"/>
          <w:lang w:eastAsia="zh-CN"/>
        </w:rPr>
      </w:pPr>
      <w:r>
        <w:rPr>
          <w:rFonts w:hint="eastAsia" w:eastAsiaTheme="minorEastAsia"/>
          <w:lang w:eastAsia="zh-CN"/>
        </w:rPr>
        <w:drawing>
          <wp:inline distT="0" distB="0" distL="114300" distR="114300">
            <wp:extent cx="4541520" cy="4541520"/>
            <wp:effectExtent l="0" t="0" r="5080" b="5080"/>
            <wp:docPr id="1" name="图片 1" descr="403632f4e285df1009b85beb1a719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03632f4e285df1009b85beb1a719dd"/>
                    <pic:cNvPicPr>
                      <a:picLocks noChangeAspect="1"/>
                    </pic:cNvPicPr>
                  </pic:nvPicPr>
                  <pic:blipFill>
                    <a:blip r:embed="rId5"/>
                    <a:stretch>
                      <a:fillRect/>
                    </a:stretch>
                  </pic:blipFill>
                  <pic:spPr>
                    <a:xfrm>
                      <a:off x="0" y="0"/>
                      <a:ext cx="4541520" cy="4541520"/>
                    </a:xfrm>
                    <a:prstGeom prst="rect">
                      <a:avLst/>
                    </a:prstGeom>
                  </pic:spPr>
                </pic:pic>
              </a:graphicData>
            </a:graphic>
          </wp:inline>
        </w:drawing>
      </w:r>
    </w:p>
    <w:p w14:paraId="59A456C0">
      <w:pPr>
        <w:adjustRightInd w:val="0"/>
        <w:snapToGrid w:val="0"/>
        <w:spacing w:line="560" w:lineRule="exact"/>
        <w:ind w:firstLine="723" w:firstLineChars="200"/>
        <w:rPr>
          <w:rStyle w:val="9"/>
          <w:rFonts w:hint="eastAsia" w:ascii="仿宋_GB2312" w:hAnsi="仿宋_GB2312" w:eastAsia="仿宋_GB2312" w:cs="仿宋_GB2312"/>
          <w:b/>
          <w:bCs/>
          <w:color w:val="auto"/>
          <w:sz w:val="36"/>
          <w:szCs w:val="36"/>
        </w:rPr>
      </w:pPr>
      <w:r>
        <w:rPr>
          <w:rStyle w:val="9"/>
          <w:rFonts w:hint="eastAsia" w:ascii="仿宋_GB2312" w:hAnsi="仿宋_GB2312" w:eastAsia="仿宋_GB2312" w:cs="仿宋_GB2312"/>
          <w:b/>
          <w:bCs/>
          <w:color w:val="auto"/>
          <w:sz w:val="36"/>
          <w:szCs w:val="36"/>
        </w:rPr>
        <w:t>吉安市高级中学、中等职业学校和中等职业学校实习指导教师资格证免费邮寄登记二维码</w:t>
      </w:r>
    </w:p>
    <w:p w14:paraId="306AD235">
      <w:pPr>
        <w:adjustRightInd w:val="0"/>
        <w:snapToGrid w:val="0"/>
        <w:spacing w:line="560" w:lineRule="exact"/>
        <w:ind w:firstLine="643" w:firstLineChars="200"/>
        <w:rPr>
          <w:rStyle w:val="9"/>
          <w:rFonts w:hint="eastAsia" w:ascii="仿宋_GB2312" w:hAnsi="仿宋_GB2312" w:eastAsia="仿宋_GB2312" w:cs="仿宋_GB2312"/>
          <w:b/>
          <w:bCs/>
          <w:color w:val="auto"/>
          <w:sz w:val="32"/>
          <w:szCs w:val="32"/>
          <w:lang w:val="en-US" w:eastAsia="zh-CN"/>
        </w:rPr>
      </w:pPr>
      <w:r>
        <w:rPr>
          <w:rStyle w:val="9"/>
          <w:rFonts w:hint="eastAsia" w:ascii="仿宋_GB2312" w:hAnsi="仿宋_GB2312" w:eastAsia="仿宋_GB2312" w:cs="仿宋_GB2312"/>
          <w:b/>
          <w:bCs/>
          <w:color w:val="auto"/>
          <w:sz w:val="32"/>
          <w:szCs w:val="32"/>
          <w:lang w:val="en-US" w:eastAsia="zh-CN"/>
        </w:rPr>
        <w:t>邮寄网址：https://www.wjx.top/vm/hmguotv.aspx#</w:t>
      </w:r>
    </w:p>
    <w:p w14:paraId="683F63C6">
      <w:pPr>
        <w:jc w:val="center"/>
        <w:rPr>
          <w:rFonts w:hint="eastAsia" w:eastAsiaTheme="minorEastAsia"/>
          <w:lang w:eastAsia="zh-CN"/>
        </w:rPr>
      </w:pPr>
    </w:p>
    <w:p w14:paraId="4562DC40">
      <w:pPr>
        <w:jc w:val="center"/>
        <w:rPr>
          <w:rFonts w:hint="eastAsia" w:eastAsiaTheme="minorEastAsia"/>
          <w:lang w:eastAsia="zh-CN"/>
        </w:rPr>
      </w:pPr>
    </w:p>
    <w:p w14:paraId="1D9444AA">
      <w:pPr>
        <w:jc w:val="center"/>
        <w:rPr>
          <w:rFonts w:hint="eastAsia" w:eastAsiaTheme="minorEastAsia"/>
          <w:lang w:eastAsia="zh-CN"/>
        </w:rPr>
      </w:pPr>
    </w:p>
    <w:p w14:paraId="6CBB12A1">
      <w:pPr>
        <w:jc w:val="center"/>
        <w:rPr>
          <w:rFonts w:hint="eastAsia" w:eastAsiaTheme="minorEastAsia"/>
          <w:lang w:eastAsia="zh-CN"/>
        </w:rPr>
      </w:pPr>
    </w:p>
    <w:p w14:paraId="0D4C603E">
      <w:pPr>
        <w:jc w:val="center"/>
        <w:rPr>
          <w:rFonts w:hint="eastAsia" w:eastAsiaTheme="minorEastAsia"/>
          <w:lang w:eastAsia="zh-CN"/>
        </w:rPr>
      </w:pPr>
    </w:p>
    <w:p w14:paraId="2EB1F127">
      <w:pPr>
        <w:jc w:val="center"/>
        <w:rPr>
          <w:rFonts w:hint="eastAsia" w:eastAsiaTheme="minorEastAsia"/>
          <w:lang w:eastAsia="zh-CN"/>
        </w:rPr>
      </w:pPr>
    </w:p>
    <w:p w14:paraId="19F4CB4C">
      <w:pPr>
        <w:jc w:val="center"/>
        <w:rPr>
          <w:rFonts w:hint="eastAsia" w:eastAsiaTheme="minorEastAsia"/>
          <w:lang w:eastAsia="zh-CN"/>
        </w:rPr>
      </w:pPr>
    </w:p>
    <w:p w14:paraId="60BC8A75">
      <w:pPr>
        <w:jc w:val="center"/>
        <w:rPr>
          <w:rFonts w:hint="eastAsia" w:eastAsiaTheme="minorEastAsia"/>
          <w:lang w:eastAsia="zh-CN"/>
        </w:rPr>
      </w:pPr>
    </w:p>
    <w:p w14:paraId="42D1D6F0">
      <w:pPr>
        <w:jc w:val="center"/>
        <w:rPr>
          <w:rFonts w:hint="eastAsia" w:eastAsiaTheme="minorEastAsia"/>
          <w:lang w:eastAsia="zh-CN"/>
        </w:rPr>
      </w:pPr>
    </w:p>
    <w:p w14:paraId="0B48946F">
      <w:pPr>
        <w:jc w:val="center"/>
        <w:rPr>
          <w:rFonts w:hint="eastAsia" w:eastAsiaTheme="minorEastAsia"/>
          <w:lang w:eastAsia="zh-CN"/>
        </w:rPr>
      </w:pPr>
    </w:p>
    <w:p w14:paraId="565648ED">
      <w:pPr>
        <w:jc w:val="center"/>
        <w:rPr>
          <w:rFonts w:hint="eastAsia" w:eastAsiaTheme="minorEastAsia"/>
          <w:lang w:eastAsia="zh-CN"/>
        </w:rPr>
      </w:pPr>
    </w:p>
    <w:p w14:paraId="625E7748">
      <w:pPr>
        <w:jc w:val="center"/>
        <w:rPr>
          <w:rFonts w:hint="eastAsia" w:eastAsiaTheme="minorEastAsia"/>
          <w:lang w:eastAsia="zh-CN"/>
        </w:rPr>
      </w:pPr>
    </w:p>
    <w:p w14:paraId="7368E77A">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eastAsia" w:eastAsiaTheme="minorEastAsia"/>
          <w:lang w:eastAsia="zh-CN"/>
        </w:rPr>
      </w:pPr>
      <w:bookmarkStart w:id="0" w:name="_GoBack"/>
      <w:bookmarkEnd w:id="0"/>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mp;quot">
    <w:altName w:val="微软雅黑"/>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BE2E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D1B7C9">
                          <w:pPr>
                            <w:pStyle w:val="3"/>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AD1B7C9">
                    <w:pPr>
                      <w:pStyle w:val="3"/>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MjU3ZTVhNTMwYmYzNmRiN2UyNWIxZTJjNzU1MTQifQ=="/>
  </w:docVars>
  <w:rsids>
    <w:rsidRoot w:val="00000000"/>
    <w:rsid w:val="00724877"/>
    <w:rsid w:val="053A4D30"/>
    <w:rsid w:val="080544CE"/>
    <w:rsid w:val="0D605732"/>
    <w:rsid w:val="0D981687"/>
    <w:rsid w:val="0DEA2870"/>
    <w:rsid w:val="0EF93344"/>
    <w:rsid w:val="0F220EF1"/>
    <w:rsid w:val="0F363C16"/>
    <w:rsid w:val="0FBA5F3E"/>
    <w:rsid w:val="123738A9"/>
    <w:rsid w:val="14327525"/>
    <w:rsid w:val="16CE195E"/>
    <w:rsid w:val="17DE7E73"/>
    <w:rsid w:val="1B3A55D5"/>
    <w:rsid w:val="1D04353B"/>
    <w:rsid w:val="1F9000F9"/>
    <w:rsid w:val="1FA616CA"/>
    <w:rsid w:val="2409047A"/>
    <w:rsid w:val="25FD5DBC"/>
    <w:rsid w:val="270D6E16"/>
    <w:rsid w:val="296C5733"/>
    <w:rsid w:val="29AA75E0"/>
    <w:rsid w:val="2BC57342"/>
    <w:rsid w:val="2C6D7B20"/>
    <w:rsid w:val="2D561556"/>
    <w:rsid w:val="30110DE2"/>
    <w:rsid w:val="31F74C14"/>
    <w:rsid w:val="3F1C50AD"/>
    <w:rsid w:val="3F473ED8"/>
    <w:rsid w:val="4D2C5BDA"/>
    <w:rsid w:val="509346F7"/>
    <w:rsid w:val="50FE669D"/>
    <w:rsid w:val="533B38FC"/>
    <w:rsid w:val="53B91D4A"/>
    <w:rsid w:val="53DB4A23"/>
    <w:rsid w:val="552221F1"/>
    <w:rsid w:val="58B77EC9"/>
    <w:rsid w:val="5AB20948"/>
    <w:rsid w:val="5F0F0364"/>
    <w:rsid w:val="62285994"/>
    <w:rsid w:val="623F2BBF"/>
    <w:rsid w:val="63133F4E"/>
    <w:rsid w:val="63E63410"/>
    <w:rsid w:val="6CF7043C"/>
    <w:rsid w:val="6D055541"/>
    <w:rsid w:val="6D800432"/>
    <w:rsid w:val="702F613F"/>
    <w:rsid w:val="76A258BD"/>
    <w:rsid w:val="7B605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character" w:customStyle="1" w:styleId="9">
    <w:name w:val="newss1"/>
    <w:autoRedefine/>
    <w:qFormat/>
    <w:uiPriority w:val="0"/>
    <w:rPr>
      <w:color w:val="000000"/>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4964</Words>
  <Characters>5266</Characters>
  <Lines>0</Lines>
  <Paragraphs>0</Paragraphs>
  <TotalTime>24</TotalTime>
  <ScaleCrop>false</ScaleCrop>
  <LinksUpToDate>false</LinksUpToDate>
  <CharactersWithSpaces>5548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白日梦</cp:lastModifiedBy>
  <cp:lastPrinted>2024-04-07T09:08:00Z</cp:lastPrinted>
  <dcterms:modified xsi:type="dcterms:W3CDTF">2024-09-14T06:39:28Z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2002FC33B147474890281DD32EB0351D_13</vt:lpwstr>
  </property>
</Properties>
</file>