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F9026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1.港澳台居民认定有何要求？</w:t>
      </w:r>
    </w:p>
    <w:p w14:paraId="7E87D966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持港澳台居民居住证可在内地（大陆）居住所在地申请参加中小学教师资格考试和认定中小学教师资格；港澳居民持港澳居民来往内地通行证、台湾居民持五年有效期台湾居民来往大陆通行证可在内地（大陆）申请参加中小学教师资格考试，在考试所在地认定中小学教师资格。申请认定教师资格的学历及其他条件、程序要求与内地（大陆）申请人相同。</w:t>
      </w:r>
    </w:p>
    <w:p w14:paraId="6150093F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5401863B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2.网上报名有关步骤是什么？</w:t>
      </w:r>
    </w:p>
    <w:p w14:paraId="1AEE7308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（1）注册。申请人可在“中国教师资格网”（https://www.jszg.edu.cn）通过 “网上办事”栏目下“教师资格认定”服务入口，点击“在线办理” 进行账号注册。账号信息直接关系到后续教师资格业务办理，请务必仔细填写。教师资格认定报名开始前，申请人应先完善个人信息。申请人使用注册的账号登录后，点击“个人信息中心”，在该页面完善个人身份等信息。</w:t>
      </w:r>
    </w:p>
    <w:p w14:paraId="6EF3858E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（2）报名。申请人须在规定的网上报名时间内完成报名。每位申请人每年只可以申请认定并取得一种教师资格。</w:t>
      </w:r>
    </w:p>
    <w:p w14:paraId="21D6DE1D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①选择认定机构。申请幼儿园、小学和初级中学教师资格，可选择户籍所在地、居住地（须持有当地居住证且在有效期内）、就读学校所在地教育体育局（仅限本专科应届毕业生和在读专升本学生）。申请高级中学、中等职业学校、中等职业学校实习指导教师资格的申请人，选择许昌市教育局。</w:t>
      </w:r>
    </w:p>
    <w:p w14:paraId="5FA69091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②“请选择考试形式”。凭《中小学教师资格考试合格证明》申请人员请选择“国家统一考试”；凭《师范生教师职业能力证书》的教育类研究生和师范生请选择“免试认定改革人员”；2015年及以前入学的全日制普通院校师范专业毕业生请选择“非国家统一考试（含免考）”。</w:t>
      </w:r>
    </w:p>
    <w:p w14:paraId="44B34CF2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③“请选择是否在校生”。2024年全日制普通高校本科、专科应届毕业生，如果在取得毕业证书之前网上报名，选择“是（未取得毕业证书，在校最后一学期）”，选择“同步学籍”。待取得毕业证书后，点击“查询报名信息”，选择“修改”按钮，将“是（未取得毕业证书，在校最后一学期）”修改为“否”，并填写上传已经取得的毕业证书信息。也可以在取得毕业证书之后在“个人信息中心”“学历学籍信息”栏目下，补充完善学历学籍信息。</w:t>
      </w:r>
    </w:p>
    <w:p w14:paraId="08D05E7D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④上传个人照片。本人近期免冠、正面、彩色、白底证件照。照片中显示考生头部和肩的上部，不允许戴帽子、头巾、发带、墨镜。照片格式为jpg或jpeg，小于190K，照片的宽度（水平像素）设置在290到300之间，高度（垂直像素）应对应在408到418之间。请申请人严格按照要求上传，如上传非证件照，后期将不能通过审核。</w:t>
      </w:r>
    </w:p>
    <w:p w14:paraId="3D1F7DE5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照片未通过审核原因：</w:t>
      </w:r>
    </w:p>
    <w:p w14:paraId="2EFD571F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1.红底或蓝底照片。</w:t>
      </w:r>
    </w:p>
    <w:p w14:paraId="03E9867E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2.半身照。</w:t>
      </w:r>
    </w:p>
    <w:p w14:paraId="5CBA9ABE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3.大头照。</w:t>
      </w:r>
    </w:p>
    <w:p w14:paraId="5F711F89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4.修图美颜。</w:t>
      </w:r>
    </w:p>
    <w:p w14:paraId="19EBADB2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5.宽高比例失调。</w:t>
      </w:r>
    </w:p>
    <w:p w14:paraId="3673FF89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6.头顶空间过大或过小。</w:t>
      </w:r>
    </w:p>
    <w:p w14:paraId="66D57F26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⑤网上报名成功后，显示正确状态为“网报待确认”，此状态一直持续到网上审核阶段。</w:t>
      </w:r>
    </w:p>
    <w:p w14:paraId="0416B6B1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⑥申请人应多次登录报名网站，查询是否有留言提醒。</w:t>
      </w:r>
    </w:p>
    <w:p w14:paraId="1EF3D50E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7501F24E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3.教师资格认定，网上报名前后，需注意什么？</w:t>
      </w:r>
    </w:p>
    <w:p w14:paraId="3ABFCDE6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网上报名时，中国教师资格网采用数据比对方式对申请人提交的学历、考试合格证明、师范生教师职业能力证书、普通话等信息进行在线核验，验证通过的，其“核验状态”为“已核验”；验证没有通过的，其“核验状态”为“未核验”。</w:t>
      </w:r>
    </w:p>
    <w:p w14:paraId="3CEEF809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在审核阶段，各级教育局认定机构根据网上比对结果、上传照片是否符合要求、体检是否合格等信息做出是否通过审核的结论。</w:t>
      </w:r>
    </w:p>
    <w:p w14:paraId="6AC6647D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在审核阶段，申请人应及时查阅“查询报名信息”栏“资格认定材料确认情况”。符合认定条件审核通过人员，中国教师资格网显示状态为“待认定审批”，无需现场审核。显示状态为“网报待确认”的，请申请人认真查看右侧红色字体“有留言”，按照认定机构要求修改或补充认定材料或者现场审核确认。</w:t>
      </w:r>
    </w:p>
    <w:p w14:paraId="6BB8A93B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特别提示：</w:t>
      </w:r>
      <w:r>
        <w:rPr>
          <w:color w:val="3E3E3E"/>
          <w:sz w:val="12"/>
          <w:szCs w:val="12"/>
        </w:rPr>
        <w:t>2015年（含）之前入学的全日制普通院校师范专业直接认定申请人，应携带相关材料原件，在各教育局教师资格认定机构规定时间前往指定地点进行现场审核。</w:t>
      </w:r>
    </w:p>
    <w:p w14:paraId="1256305E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317CC032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4. 如何咨询教师资格认定相关政策？</w:t>
      </w:r>
    </w:p>
    <w:p w14:paraId="09C6FE8F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请申请人根据拟申请的教师资格种类和申请地咨询相应认定机构。</w:t>
      </w:r>
    </w:p>
    <w:p w14:paraId="53422932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另：中小学教师资格考试为全国统一考试，请关注NTCE-中国教育考试网（</w:t>
      </w:r>
      <w:r>
        <w:t>http://ntce.neea.edu.cn），通过“考试动态”栏目关注考试相关信息，考试相关问题可拨打考试报名公告中的咨询电话；普通话水平测试相关信息请关注许昌市教育局官网“通知公告”栏目。</w:t>
      </w:r>
    </w:p>
    <w:p w14:paraId="4B57C62F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2C8FF3C5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5. 取得教师资格证普通话需达到什么水平？</w:t>
      </w:r>
    </w:p>
    <w:p w14:paraId="21BEDAD6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申请人应取得二级乙等及以上《普通话水平测试等级证书》。</w:t>
      </w:r>
    </w:p>
    <w:p w14:paraId="76A6802B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05670A98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6. 普通话水平测试等级证书的有效期和适用范围如何界定？</w:t>
      </w:r>
    </w:p>
    <w:p w14:paraId="495444C6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普通话水平测试等级证书上如果标注了有效期则按照有效期界定；没有标注有效期，视为长期有效。普通话水平测试等级证书在全国范围内通用。</w:t>
      </w:r>
    </w:p>
    <w:p w14:paraId="44F9A2F1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6CE215E2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7.《中小学教师资格考试合格证明》有效期是多少？</w:t>
      </w:r>
    </w:p>
    <w:p w14:paraId="1379CF57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《中小学教师资格考试合格证明》有效期三年，合格证明右上角标注了有效期，请在有效期内认定即可。</w:t>
      </w:r>
    </w:p>
    <w:p w14:paraId="5EBF759D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6BCAB1B9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8. 一个人可以申请认定两种以上教师资格吗？</w:t>
      </w:r>
    </w:p>
    <w:p w14:paraId="1DDCFBBF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答：一个人可以拥有多种教师资格，但是同一申请人在同一自然年内只能申请认定一种教师资格。例如，今年无论几月份申请认定并获得过一种教师资格，也只能从明年1月份之后，再申请另一种教师资格。</w:t>
      </w:r>
    </w:p>
    <w:p w14:paraId="6EEE643E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31FBB32E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9. 错过教师资格认定网上报名或网上确认时间还可以补办吗？</w:t>
      </w:r>
    </w:p>
    <w:p w14:paraId="33524AD0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答：中小学教师资格认定属于行政许可事项，需要按照规定时间和程序完成网上报名和网上确认，办理系统将于规定的截止时间关闭。如果您错过网上报名或网上确认的时间，请关注我市下一年度的认定公告。</w:t>
      </w:r>
    </w:p>
    <w:p w14:paraId="62BC63EB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</w:p>
    <w:p w14:paraId="5FFC28D8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rStyle w:val="5"/>
          <w:color w:val="3E3E3E"/>
          <w:sz w:val="12"/>
          <w:szCs w:val="12"/>
        </w:rPr>
        <w:t>10.怀孕体检注意事项是什么？</w:t>
      </w:r>
    </w:p>
    <w:p w14:paraId="75394BA8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胸透产生的辐射对孕妇有影响，《中小学教师资格考试合格证明》有效期3年，孕妇在有效期内认定均可。</w:t>
      </w:r>
    </w:p>
    <w:p w14:paraId="525E909F">
      <w:pPr>
        <w:pStyle w:val="2"/>
        <w:keepNext w:val="0"/>
        <w:keepLines w:val="0"/>
        <w:widowControl/>
        <w:suppressLineNumbers w:val="0"/>
        <w:spacing w:after="26" w:afterAutospacing="0"/>
        <w:ind w:left="0" w:firstLine="420"/>
      </w:pPr>
      <w:r>
        <w:rPr>
          <w:color w:val="3E3E3E"/>
          <w:sz w:val="12"/>
          <w:szCs w:val="12"/>
        </w:rPr>
        <w:t>如果孕妇坚持认定，X线（胸透）检查可暂时不做，待X线胸透补做后，持补做的检查结果到市、县级认定机构领取证书和认定申请表。</w:t>
      </w:r>
    </w:p>
    <w:p w14:paraId="3BA939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E68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2024-10-12T03:48:52Z</dcterms:created>
  <dc:creator>19219</dc:creator>
  <cp:lastModifiedBy>19219</cp:lastModifiedBy>
  <dcterms:modified xsi:type="dcterms:W3CDTF">2024-10-12T03:49:03Z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548A3255C7374055B3ADCC0696227DD4_12</vt:lpwstr>
  </property>
</Properties>
</file>