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7B3FD7"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36"/>
          <w:lang w:eastAsia="zh-CN"/>
        </w:rPr>
        <w:t>南康区教师资格认定“线上确认”操作指南</w:t>
      </w:r>
    </w:p>
    <w:p w14:paraId="4738F75E"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36"/>
          <w:lang w:eastAsia="zh-CN"/>
        </w:rPr>
      </w:pPr>
    </w:p>
    <w:p w14:paraId="63B45CD8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支付宝搜索“赣服通”小程序或下载赣服通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APP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，在赣服通上进入“教师资格线上确认界面”</w:t>
      </w:r>
    </w:p>
    <w:p w14:paraId="0A499F44">
      <w:pPr>
        <w:numPr>
          <w:ilvl w:val="0"/>
          <w:numId w:val="2"/>
        </w:numPr>
        <w:ind w:leftChars="0" w:firstLine="643" w:firstLineChars="200"/>
        <w:jc w:val="both"/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lang w:eastAsia="zh-CN"/>
        </w:rPr>
        <w:t>首次使用</w:t>
      </w:r>
      <w:r>
        <w:rPr>
          <w:rFonts w:hint="eastAsia" w:ascii="仿宋_GB2312" w:hAnsi="仿宋_GB2312" w:cs="仿宋_GB2312"/>
          <w:b/>
          <w:bCs/>
          <w:color w:val="FF0000"/>
          <w:sz w:val="32"/>
          <w:szCs w:val="32"/>
          <w:lang w:eastAsia="zh-CN"/>
        </w:rPr>
        <w:t>“赣服通”小程序需要刷脸登录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</w:p>
    <w:p w14:paraId="1B36560B">
      <w:pPr>
        <w:numPr>
          <w:ilvl w:val="0"/>
          <w:numId w:val="2"/>
        </w:numPr>
        <w:ind w:leftChars="0" w:firstLine="640" w:firstLineChars="200"/>
        <w:jc w:val="both"/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登录之后，在底部点击“城市服务”，然后在左上角分厅选择“南康区”分厅；</w:t>
      </w:r>
    </w:p>
    <w:p w14:paraId="1CAFC32C">
      <w:pPr>
        <w:numPr>
          <w:ilvl w:val="0"/>
          <w:numId w:val="2"/>
        </w:numPr>
        <w:ind w:leftChars="0" w:firstLine="640" w:firstLineChars="200"/>
        <w:jc w:val="both"/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下方导航栏点击之后进入“教师资格认定线上确认界面”；</w:t>
      </w:r>
    </w:p>
    <w:p w14:paraId="75A70083">
      <w:pPr>
        <w:spacing w:line="240" w:lineRule="auto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drawing>
          <wp:inline distT="0" distB="0" distL="114300" distR="114300">
            <wp:extent cx="2272030" cy="5088890"/>
            <wp:effectExtent l="0" t="0" r="8255" b="3175"/>
            <wp:docPr id="1" name="图片 1" descr="截图_20240429090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截图_2024042909014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72030" cy="508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A3899">
      <w:pPr>
        <w:numPr>
          <w:ilvl w:val="0"/>
          <w:numId w:val="1"/>
        </w:numPr>
        <w:spacing w:line="240" w:lineRule="auto"/>
        <w:ind w:left="0" w:leftChars="0" w:firstLine="0" w:firstLineChars="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点击“立即办理”</w:t>
      </w:r>
    </w:p>
    <w:p w14:paraId="5C7AB0B4">
      <w:pPr>
        <w:numPr>
          <w:ilvl w:val="0"/>
          <w:numId w:val="0"/>
        </w:numPr>
        <w:spacing w:line="240" w:lineRule="auto"/>
        <w:ind w:leftChars="0"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线上确认的时间到了后开放线上确认的入口，请按规定的线上确认时间进行线上确认。</w:t>
      </w:r>
    </w:p>
    <w:p w14:paraId="730913A2">
      <w:pPr>
        <w:numPr>
          <w:ilvl w:val="0"/>
          <w:numId w:val="0"/>
        </w:numPr>
        <w:spacing w:line="240" w:lineRule="auto"/>
        <w:ind w:leftChars="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drawing>
          <wp:inline distT="0" distB="0" distL="114300" distR="114300">
            <wp:extent cx="3239135" cy="7171690"/>
            <wp:effectExtent l="0" t="0" r="1270" b="12065"/>
            <wp:docPr id="4" name="图片 4" descr="截图_20230504170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截图_2023050417073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39135" cy="717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9462CB">
      <w:pPr>
        <w:numPr>
          <w:ilvl w:val="0"/>
          <w:numId w:val="1"/>
        </w:numPr>
        <w:spacing w:line="240" w:lineRule="auto"/>
        <w:ind w:left="0" w:leftChars="0" w:firstLine="0" w:firstLineChars="0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填写“体检表”信息</w:t>
      </w:r>
    </w:p>
    <w:p w14:paraId="4CBC1734">
      <w:pPr>
        <w:numPr>
          <w:ilvl w:val="0"/>
          <w:numId w:val="3"/>
        </w:numPr>
        <w:spacing w:line="240" w:lineRule="auto"/>
        <w:ind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选择是否是南康户籍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？不是南康户籍的，要上传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zh-CN"/>
        </w:rPr>
        <w:t>有效期内南康区居住证</w:t>
      </w:r>
      <w:r>
        <w:rPr>
          <w:rFonts w:hint="eastAsia" w:ascii="仿宋_GB2312" w:hAnsi="仿宋_GB2312" w:cs="仿宋_GB2312"/>
          <w:b w:val="0"/>
          <w:bCs w:val="0"/>
          <w:color w:val="auto"/>
          <w:kern w:val="2"/>
          <w:sz w:val="32"/>
          <w:szCs w:val="32"/>
          <w:lang w:val="en-US" w:eastAsia="zh-CN" w:bidi="zh-CN"/>
        </w:rPr>
        <w:t>原件照片。</w:t>
      </w:r>
    </w:p>
    <w:p w14:paraId="7FCDBF2D">
      <w:pPr>
        <w:numPr>
          <w:ilvl w:val="0"/>
          <w:numId w:val="3"/>
        </w:numPr>
        <w:spacing w:line="240" w:lineRule="auto"/>
        <w:ind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点击“编辑体检表”，如实填写好体检表相关信息</w:t>
      </w:r>
    </w:p>
    <w:p w14:paraId="7812F101">
      <w:pPr>
        <w:widowControl w:val="0"/>
        <w:numPr>
          <w:ilvl w:val="0"/>
          <w:numId w:val="0"/>
        </w:numPr>
        <w:spacing w:line="240" w:lineRule="auto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3088005" cy="6864985"/>
            <wp:effectExtent l="0" t="0" r="15240" b="10160"/>
            <wp:docPr id="5" name="图片 5" descr="267e1f9b9eb97a57234f09f4dc241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67e1f9b9eb97a57234f09f4dc241d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88005" cy="686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C0D63">
      <w:pPr>
        <w:numPr>
          <w:ilvl w:val="0"/>
          <w:numId w:val="3"/>
        </w:numPr>
        <w:spacing w:line="240" w:lineRule="auto"/>
        <w:ind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选择医院时，选择哪家医院，体检表就会被送至该医院，请慎重选择，选择了哪家医院请在规定体检时间到哪家医院领取体检表体检。</w:t>
      </w:r>
    </w:p>
    <w:p w14:paraId="77502A69">
      <w:pPr>
        <w:numPr>
          <w:ilvl w:val="0"/>
          <w:numId w:val="0"/>
        </w:numPr>
        <w:spacing w:line="240" w:lineRule="auto"/>
        <w:ind w:leftChars="20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3239135" cy="7202170"/>
            <wp:effectExtent l="0" t="0" r="1270" b="15875"/>
            <wp:docPr id="3" name="图片 3" descr="5a2347343f6d9e949503180ca8e2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a2347343f6d9e949503180ca8e267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39135" cy="7202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43E19">
      <w:pPr>
        <w:numPr>
          <w:ilvl w:val="0"/>
          <w:numId w:val="1"/>
        </w:numPr>
        <w:spacing w:line="240" w:lineRule="auto"/>
        <w:ind w:left="0" w:leftChars="0" w:firstLine="0" w:firstLineChars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上传证件照片和其他身份信息</w:t>
      </w:r>
    </w:p>
    <w:p w14:paraId="02EC5C06">
      <w:pPr>
        <w:numPr>
          <w:ilvl w:val="0"/>
          <w:numId w:val="0"/>
        </w:numPr>
        <w:spacing w:line="240" w:lineRule="auto"/>
        <w:ind w:leftChars="200"/>
        <w:jc w:val="both"/>
        <w:rPr>
          <w:rFonts w:hint="default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（一）上传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近期本人1寸白底免冠彩色正面证件电子照片</w:t>
      </w: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 xml:space="preserve"> （</w:t>
      </w:r>
      <w:r>
        <w:rPr>
          <w:rFonts w:hint="eastAsia" w:ascii="仿宋_GB2312" w:hAnsi="仿宋_GB2312" w:eastAsia="仿宋_GB2312" w:cs="仿宋_GB2312"/>
          <w:sz w:val="32"/>
          <w:szCs w:val="32"/>
        </w:rPr>
        <w:t>要与网上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时上传照片同底版</w:t>
      </w: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）。</w:t>
      </w:r>
    </w:p>
    <w:p w14:paraId="364F8831">
      <w:pPr>
        <w:numPr>
          <w:ilvl w:val="0"/>
          <w:numId w:val="0"/>
        </w:numPr>
        <w:spacing w:line="240" w:lineRule="auto"/>
        <w:ind w:leftChars="200"/>
        <w:jc w:val="both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（二）上传完其他信息之后点击“提交”</w:t>
      </w:r>
    </w:p>
    <w:p w14:paraId="37798CAF">
      <w:pPr>
        <w:numPr>
          <w:ilvl w:val="0"/>
          <w:numId w:val="0"/>
        </w:numPr>
        <w:spacing w:line="240" w:lineRule="auto"/>
        <w:ind w:leftChars="200"/>
        <w:jc w:val="center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3164840" cy="6943090"/>
            <wp:effectExtent l="0" t="0" r="6985" b="635"/>
            <wp:docPr id="6" name="图片 6" descr="截图_202305051516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截图_2023050515165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64840" cy="694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496374">
      <w:pPr>
        <w:numPr>
          <w:ilvl w:val="0"/>
          <w:numId w:val="0"/>
        </w:numPr>
        <w:spacing w:line="240" w:lineRule="auto"/>
        <w:ind w:leftChars="200"/>
        <w:jc w:val="center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 w14:paraId="608F4136">
      <w:pPr>
        <w:numPr>
          <w:ilvl w:val="0"/>
          <w:numId w:val="1"/>
        </w:numPr>
        <w:spacing w:line="240" w:lineRule="auto"/>
        <w:ind w:left="0" w:leftChars="0" w:firstLine="0" w:firstLineChars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查看结果</w:t>
      </w:r>
    </w:p>
    <w:p w14:paraId="42EA982B">
      <w:pPr>
        <w:numPr>
          <w:ilvl w:val="0"/>
          <w:numId w:val="0"/>
        </w:numPr>
        <w:spacing w:line="240" w:lineRule="auto"/>
        <w:ind w:leftChars="200"/>
        <w:jc w:val="both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（一）再次进入“教师资格线上确认界面”，点击“办事查询”即可查询线上确认的结果，结果一般1-3个工作日之后才会显示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（显示准予许可或已办结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等没有显示预审驳回的均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为确认通过，预审驳回的为未确认通过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或材料接收不全需重新提交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。</w:t>
      </w:r>
    </w:p>
    <w:p w14:paraId="2A0A4A82">
      <w:pPr>
        <w:numPr>
          <w:ilvl w:val="0"/>
          <w:numId w:val="0"/>
        </w:numPr>
        <w:spacing w:line="240" w:lineRule="auto"/>
        <w:ind w:leftChars="200"/>
        <w:jc w:val="center"/>
        <w:rPr>
          <w:rFonts w:hint="default" w:ascii="仿宋_GB2312" w:hAnsi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2814320" cy="6201410"/>
            <wp:effectExtent l="0" t="0" r="14605" b="5080"/>
            <wp:docPr id="8" name="图片 8" descr="截图_20230505153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截图_2023050515304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14320" cy="6201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499A8">
      <w:pPr>
        <w:numPr>
          <w:ilvl w:val="0"/>
          <w:numId w:val="0"/>
        </w:numPr>
        <w:spacing w:line="240" w:lineRule="auto"/>
        <w:ind w:leftChars="0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114300" distR="114300">
            <wp:extent cx="3912870" cy="8695690"/>
            <wp:effectExtent l="0" t="0" r="13335" b="13970"/>
            <wp:docPr id="9" name="图片 9" descr="c999fbad9104aa4b836599ff35d3d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999fbad9104aa4b836599ff35d3db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12870" cy="869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701" w:right="1417" w:bottom="1417" w:left="1474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83181F"/>
    <w:multiLevelType w:val="multilevel"/>
    <w:tmpl w:val="878318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abstractNum w:abstractNumId="1">
    <w:nsid w:val="EDCA5569"/>
    <w:multiLevelType w:val="singleLevel"/>
    <w:tmpl w:val="EDCA556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1FD84F84"/>
    <w:multiLevelType w:val="singleLevel"/>
    <w:tmpl w:val="1FD84F8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zZjFjZGI1OWIxNTg0NDk5ODlhZjBiMmNiNGJhNjAifQ=="/>
  </w:docVars>
  <w:rsids>
    <w:rsidRoot w:val="00000000"/>
    <w:rsid w:val="01C32272"/>
    <w:rsid w:val="03A8118D"/>
    <w:rsid w:val="06CC3969"/>
    <w:rsid w:val="06D551EC"/>
    <w:rsid w:val="0DDA307D"/>
    <w:rsid w:val="10C9076C"/>
    <w:rsid w:val="150C5718"/>
    <w:rsid w:val="170950B3"/>
    <w:rsid w:val="176060F8"/>
    <w:rsid w:val="19F16090"/>
    <w:rsid w:val="1A4E1AB7"/>
    <w:rsid w:val="1A4E34E2"/>
    <w:rsid w:val="1BC434F3"/>
    <w:rsid w:val="1DD83E82"/>
    <w:rsid w:val="1FA3607E"/>
    <w:rsid w:val="200C6370"/>
    <w:rsid w:val="206E4411"/>
    <w:rsid w:val="220F1919"/>
    <w:rsid w:val="254E0332"/>
    <w:rsid w:val="28FF7D52"/>
    <w:rsid w:val="2A3A75DF"/>
    <w:rsid w:val="2AFE7817"/>
    <w:rsid w:val="2F3B228F"/>
    <w:rsid w:val="36BD5E31"/>
    <w:rsid w:val="36FF3742"/>
    <w:rsid w:val="39F0458E"/>
    <w:rsid w:val="3F733709"/>
    <w:rsid w:val="401A339B"/>
    <w:rsid w:val="41E9396D"/>
    <w:rsid w:val="420426EC"/>
    <w:rsid w:val="45592BB7"/>
    <w:rsid w:val="473A6980"/>
    <w:rsid w:val="48581355"/>
    <w:rsid w:val="4B4A4715"/>
    <w:rsid w:val="4BA34B8C"/>
    <w:rsid w:val="4BEE77D0"/>
    <w:rsid w:val="4C4E4221"/>
    <w:rsid w:val="4C895CEE"/>
    <w:rsid w:val="52104F50"/>
    <w:rsid w:val="52151E80"/>
    <w:rsid w:val="52AE4A26"/>
    <w:rsid w:val="53D45578"/>
    <w:rsid w:val="566C3EEE"/>
    <w:rsid w:val="58DC16DE"/>
    <w:rsid w:val="5AA65D31"/>
    <w:rsid w:val="5F763503"/>
    <w:rsid w:val="66030CEB"/>
    <w:rsid w:val="688E4077"/>
    <w:rsid w:val="6D7D7D9F"/>
    <w:rsid w:val="73A81B4C"/>
    <w:rsid w:val="77987CE5"/>
    <w:rsid w:val="7A08012D"/>
    <w:rsid w:val="7C600A6E"/>
    <w:rsid w:val="7CA26617"/>
    <w:rsid w:val="7F364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80" w:lineRule="exact"/>
      <w:ind w:firstLine="883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580" w:lineRule="exact"/>
      <w:ind w:firstLine="883" w:firstLineChars="200"/>
      <w:jc w:val="left"/>
      <w:outlineLvl w:val="0"/>
    </w:pPr>
    <w:rPr>
      <w:rFonts w:eastAsia="黑体"/>
      <w:kern w:val="44"/>
      <w:szCs w:val="22"/>
      <w:lang w:eastAsia="en-US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ind w:firstLine="482" w:firstLineChars="200"/>
      <w:jc w:val="left"/>
      <w:outlineLvl w:val="1"/>
    </w:pPr>
    <w:rPr>
      <w:rFonts w:ascii="Arial" w:hAnsi="Arial" w:eastAsia="楷体_GB2312"/>
      <w:b/>
      <w:sz w:val="32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ind w:firstLine="482" w:firstLineChars="200"/>
      <w:jc w:val="left"/>
      <w:outlineLvl w:val="2"/>
    </w:pPr>
    <w:rPr>
      <w:rFonts w:eastAsia="仿宋_GB2312" w:asciiTheme="minorAscii" w:hAnsiTheme="minorAscii"/>
      <w:b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7.jpe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482</Words>
  <Characters>484</Characters>
  <Lines>0</Lines>
  <Paragraphs>0</Paragraphs>
  <TotalTime>10</TotalTime>
  <ScaleCrop>false</ScaleCrop>
  <LinksUpToDate>false</LinksUpToDate>
  <CharactersWithSpaces>485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2022-09-29T00:52:00Z</dcterms:created>
  <dc:creator>Administrator</dc:creator>
  <cp:lastModifiedBy>Administrator</cp:lastModifiedBy>
  <dcterms:modified xsi:type="dcterms:W3CDTF">2024-10-10T02:05:41Z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5B1D247E3A594A78BE1921EDCC514B50_13</vt:lpwstr>
  </property>
</Properties>
</file>