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1</w:t>
      </w:r>
    </w:p>
    <w:p>
      <w:pPr>
        <w:widowControl/>
        <w:spacing w:line="340" w:lineRule="atLeast"/>
        <w:jc w:val="center"/>
        <w:outlineLvl w:val="2"/>
        <w:rPr>
          <w:rFonts w:hint="eastAsia" w:ascii="宋体" w:hAnsi="宋体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广西壮族自治区申请认定教师资格人员体检表</w:t>
      </w:r>
      <w:r>
        <w:rPr>
          <w:rFonts w:ascii="方正小标宋简体" w:hAnsi="方正小标宋简体" w:eastAsia="方正小标宋简体" w:cs="方正小标宋简体"/>
          <w:sz w:val="36"/>
          <w:szCs w:val="36"/>
        </w:rPr>
        <w:t xml:space="preserve"> </w:t>
      </w:r>
      <w:r>
        <w:rPr>
          <w:rFonts w:ascii="宋体" w:hAnsi="宋体"/>
        </w:rPr>
        <w:t xml:space="preserve">                                                   </w:t>
      </w:r>
      <w:r>
        <w:rPr>
          <w:rFonts w:hint="eastAsia" w:ascii="宋体" w:hAnsi="宋体"/>
        </w:rPr>
        <w:t xml:space="preserve"> </w:t>
      </w:r>
    </w:p>
    <w:p>
      <w:pPr>
        <w:widowControl/>
        <w:spacing w:line="340" w:lineRule="atLeast"/>
        <w:jc w:val="left"/>
        <w:rPr>
          <w:rFonts w:hint="eastAsia" w:ascii="宋体" w:hAnsi="宋体"/>
        </w:rPr>
      </w:pPr>
      <w:r>
        <w:rPr>
          <w:rFonts w:hint="eastAsia" w:ascii="宋体" w:hAnsi="宋体"/>
        </w:rPr>
        <w:t xml:space="preserve"> 编号：                              中国教师资格网上的报名号：</w:t>
      </w:r>
    </w:p>
    <w:tbl>
      <w:tblPr>
        <w:tblStyle w:val="4"/>
        <w:tblW w:w="8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477"/>
        <w:gridCol w:w="113"/>
        <w:gridCol w:w="245"/>
        <w:gridCol w:w="602"/>
        <w:gridCol w:w="409"/>
        <w:gridCol w:w="522"/>
        <w:gridCol w:w="146"/>
        <w:gridCol w:w="355"/>
        <w:gridCol w:w="523"/>
        <w:gridCol w:w="404"/>
        <w:gridCol w:w="90"/>
        <w:gridCol w:w="117"/>
        <w:gridCol w:w="461"/>
        <w:gridCol w:w="225"/>
        <w:gridCol w:w="364"/>
        <w:gridCol w:w="980"/>
        <w:gridCol w:w="22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年龄</w:t>
            </w:r>
          </w:p>
        </w:tc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婚否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正面免冠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彩色白底</w:t>
            </w:r>
            <w:r>
              <w:rPr>
                <w:rFonts w:hint="eastAsia" w:ascii="宋体" w:hAnsi="宋体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文化程度</w:t>
            </w: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职业 </w:t>
            </w: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申请教师资格种类</w:t>
            </w:r>
          </w:p>
        </w:tc>
        <w:tc>
          <w:tcPr>
            <w:tcW w:w="1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住址</w:t>
            </w:r>
          </w:p>
        </w:tc>
        <w:tc>
          <w:tcPr>
            <w:tcW w:w="25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电话</w:t>
            </w:r>
          </w:p>
        </w:tc>
        <w:tc>
          <w:tcPr>
            <w:tcW w:w="26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既往病史</w:t>
            </w:r>
          </w:p>
        </w:tc>
        <w:tc>
          <w:tcPr>
            <w:tcW w:w="603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五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官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4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眼</w:t>
            </w:r>
          </w:p>
        </w:tc>
        <w:tc>
          <w:tcPr>
            <w:tcW w:w="3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10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6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矫正视力</w:t>
            </w:r>
          </w:p>
        </w:tc>
        <w:tc>
          <w:tcPr>
            <w:tcW w:w="14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68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辨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色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力</w:t>
            </w:r>
          </w:p>
        </w:tc>
        <w:tc>
          <w:tcPr>
            <w:tcW w:w="13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6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68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34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    他</w:t>
            </w:r>
          </w:p>
        </w:tc>
        <w:tc>
          <w:tcPr>
            <w:tcW w:w="418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</w:t>
            </w:r>
          </w:p>
        </w:tc>
        <w:tc>
          <w:tcPr>
            <w:tcW w:w="3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听力</w:t>
            </w: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           公尺</w:t>
            </w:r>
          </w:p>
        </w:tc>
        <w:tc>
          <w:tcPr>
            <w:tcW w:w="101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疾</w:t>
            </w:r>
          </w:p>
        </w:tc>
        <w:tc>
          <w:tcPr>
            <w:tcW w:w="2147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ind w:firstLine="42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           公尺</w:t>
            </w:r>
          </w:p>
        </w:tc>
        <w:tc>
          <w:tcPr>
            <w:tcW w:w="101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147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ind w:firstLine="42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嗅觉</w:t>
            </w: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疾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咽喉</w:t>
            </w:r>
          </w:p>
        </w:tc>
        <w:tc>
          <w:tcPr>
            <w:tcW w:w="239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语言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口腔</w:t>
            </w: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唇腭</w:t>
            </w: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齿</w:t>
            </w:r>
          </w:p>
        </w:tc>
        <w:tc>
          <w:tcPr>
            <w:tcW w:w="2147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吃</w:t>
            </w: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147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外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身长</w:t>
            </w:r>
          </w:p>
        </w:tc>
        <w:tc>
          <w:tcPr>
            <w:tcW w:w="22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公分</w:t>
            </w: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胸廓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体重</w:t>
            </w:r>
          </w:p>
        </w:tc>
        <w:tc>
          <w:tcPr>
            <w:tcW w:w="22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公斤</w:t>
            </w: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脊柱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淋巴</w:t>
            </w:r>
          </w:p>
        </w:tc>
        <w:tc>
          <w:tcPr>
            <w:tcW w:w="22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甲状腺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四肢</w:t>
            </w:r>
          </w:p>
        </w:tc>
        <w:tc>
          <w:tcPr>
            <w:tcW w:w="22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关节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面部</w:t>
            </w:r>
          </w:p>
        </w:tc>
        <w:tc>
          <w:tcPr>
            <w:tcW w:w="544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内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血压</w:t>
            </w:r>
          </w:p>
        </w:tc>
        <w:tc>
          <w:tcPr>
            <w:tcW w:w="45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/kpa</w:t>
            </w: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肺及呼吸道</w:t>
            </w:r>
          </w:p>
        </w:tc>
        <w:tc>
          <w:tcPr>
            <w:tcW w:w="45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心血管</w:t>
            </w:r>
          </w:p>
        </w:tc>
        <w:tc>
          <w:tcPr>
            <w:tcW w:w="4596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腹部器官</w:t>
            </w:r>
          </w:p>
        </w:tc>
        <w:tc>
          <w:tcPr>
            <w:tcW w:w="143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</w:t>
            </w:r>
          </w:p>
        </w:tc>
        <w:tc>
          <w:tcPr>
            <w:tcW w:w="22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2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脾</w:t>
            </w:r>
          </w:p>
        </w:tc>
        <w:tc>
          <w:tcPr>
            <w:tcW w:w="22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神经及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精  神</w:t>
            </w:r>
          </w:p>
        </w:tc>
        <w:tc>
          <w:tcPr>
            <w:tcW w:w="4596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8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胸部X</w:t>
            </w: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线透视</w:t>
            </w: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3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2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化验检查</w:t>
            </w:r>
          </w:p>
        </w:tc>
        <w:tc>
          <w:tcPr>
            <w:tcW w:w="2368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肝功能（ALT、AST）</w:t>
            </w:r>
          </w:p>
        </w:tc>
        <w:tc>
          <w:tcPr>
            <w:tcW w:w="5867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0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检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院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结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论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823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负责医师：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ind w:firstLine="4515" w:firstLineChars="21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    月   日（单位盖章）</w:t>
            </w:r>
          </w:p>
        </w:tc>
      </w:tr>
    </w:tbl>
    <w:p>
      <w:pPr>
        <w:spacing w:line="540" w:lineRule="exact"/>
        <w:ind w:left="440" w:hanging="440" w:hangingChars="200"/>
        <w:jc w:val="left"/>
        <w:rPr>
          <w:rFonts w:hint="eastAsia" w:ascii="仿宋_GB2312" w:hAnsi="仿宋_GB2312" w:eastAsia="仿宋_GB2312" w:cs="仿宋_GB2312"/>
          <w:sz w:val="22"/>
          <w:szCs w:val="28"/>
        </w:rPr>
      </w:pPr>
      <w:r>
        <w:rPr>
          <w:rFonts w:hint="eastAsia" w:ascii="仿宋_GB2312" w:hAnsi="仿宋_GB2312" w:eastAsia="仿宋_GB2312" w:cs="仿宋_GB2312"/>
          <w:sz w:val="22"/>
          <w:szCs w:val="28"/>
        </w:rPr>
        <w:t>注：用A4纸</w:t>
      </w:r>
      <w:r>
        <w:rPr>
          <w:rFonts w:hint="eastAsia" w:ascii="仿宋_GB2312" w:hAnsi="仿宋_GB2312" w:eastAsia="仿宋_GB2312" w:cs="仿宋_GB2312"/>
          <w:b/>
          <w:bCs/>
          <w:sz w:val="22"/>
          <w:szCs w:val="28"/>
        </w:rPr>
        <w:t>双面打印</w:t>
      </w:r>
      <w:r>
        <w:rPr>
          <w:rFonts w:hint="eastAsia" w:ascii="仿宋_GB2312" w:hAnsi="仿宋_GB2312" w:eastAsia="仿宋_GB2312" w:cs="仿宋_GB2312"/>
          <w:sz w:val="22"/>
          <w:szCs w:val="28"/>
        </w:rPr>
        <w:t>，在贴相片处贴的相片（相片应与网上申报时上传照片同底版），须加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2"/>
          <w:szCs w:val="28"/>
        </w:rPr>
        <w:t>盖体检医院体检专用章，不加盖体检医院体检专用章者无效</w:t>
      </w:r>
    </w:p>
    <w:p/>
    <w:p/>
    <w:sectPr>
      <w:headerReference r:id="rId3" w:type="default"/>
      <w:footerReference r:id="rId4" w:type="default"/>
      <w:pgSz w:w="11906" w:h="16838"/>
      <w:pgMar w:top="1474" w:right="1587" w:bottom="1474" w:left="1587" w:header="851" w:footer="1559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89635" cy="393065"/>
              <wp:effectExtent l="0" t="0" r="0" b="0"/>
              <wp:wrapNone/>
              <wp:docPr id="137834827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9635" cy="393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adjustRightInd w:val="0"/>
                            <w:ind w:left="210" w:leftChars="100" w:right="210" w:rightChars="100"/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  <w:t>—</w:t>
                          </w:r>
                        </w:p>
                        <w:p/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30.95pt;width:70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dCpfFNEAAAAEAQAADwAAAAAAAAABACAAAAAi&#10;AAAAZHJzL2Rvd25yZXYueG1sUEsBAhQAFAAAAAgAh07iQPau/WMRAgAACwQAAA4AAAAAAAAAAQAg&#10;AAAAIAEAAGRycy9lMm9Eb2MueG1sUEsFBgAAAAAGAAYAWQEAAKM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adjustRightInd w:val="0"/>
                      <w:ind w:left="210" w:leftChars="100" w:right="210" w:rightChars="100"/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t>9</w:t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  <w:t>—</w:t>
                    </w:r>
                  </w:p>
                  <w:p/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EF5F2C3F"/>
    <w:rsid w:val="00563D5A"/>
    <w:rsid w:val="00725977"/>
    <w:rsid w:val="00EA0E49"/>
    <w:rsid w:val="1A6A1349"/>
    <w:rsid w:val="3781595A"/>
    <w:rsid w:val="EF5F2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styleId="6">
    <w:name w:val="page number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108</Words>
  <Characters>617</Characters>
  <Lines>5</Lines>
  <Paragraphs>1</Paragraphs>
  <TotalTime>1</TotalTime>
  <ScaleCrop>false</ScaleCrop>
  <LinksUpToDate>false</LinksUpToDate>
  <CharactersWithSpaces>724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2023-04-12T00:52:00Z</dcterms:created>
  <dc:creator>杨敏</dc:creator>
  <cp:lastModifiedBy> ₓོ࿊࿆༟</cp:lastModifiedBy>
  <dcterms:modified xsi:type="dcterms:W3CDTF">2023-04-14T03:06:17Z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109BBFD8624542F5A652F751C2361F64</vt:lpwstr>
  </property>
</Properties>
</file>