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5BC544">
      <w:pPr>
        <w:spacing w:line="500" w:lineRule="exact"/>
        <w:jc w:val="left"/>
        <w:rPr>
          <w:rFonts w:hint="eastAsia" w:ascii="黑体" w:hAnsi="黑体" w:eastAsia="黑体" w:cs="黑体"/>
          <w:b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1</w:t>
      </w:r>
    </w:p>
    <w:p w14:paraId="4265EBE8">
      <w:pPr>
        <w:pStyle w:val="3"/>
        <w:ind w:firstLine="480"/>
      </w:pPr>
    </w:p>
    <w:p w14:paraId="43701C29">
      <w:pPr>
        <w:jc w:val="center"/>
        <w:rPr>
          <w:rFonts w:eastAsia="黑体"/>
          <w:b/>
          <w:spacing w:val="44"/>
          <w:sz w:val="44"/>
        </w:rPr>
      </w:pPr>
    </w:p>
    <w:p w14:paraId="6594B542"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60"/>
          <w:szCs w:val="60"/>
        </w:rPr>
      </w:pPr>
    </w:p>
    <w:p w14:paraId="10B8034F"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60"/>
          <w:szCs w:val="60"/>
        </w:rPr>
        <w:t>福建省教师资格申请人员</w:t>
      </w:r>
    </w:p>
    <w:p w14:paraId="09302DE1">
      <w:pPr>
        <w:spacing w:line="400" w:lineRule="exact"/>
        <w:jc w:val="center"/>
        <w:rPr>
          <w:b/>
          <w:spacing w:val="22"/>
          <w:sz w:val="28"/>
        </w:rPr>
      </w:pPr>
    </w:p>
    <w:p w14:paraId="4510FE07">
      <w:pPr>
        <w:spacing w:line="400" w:lineRule="exact"/>
        <w:jc w:val="center"/>
        <w:rPr>
          <w:b/>
          <w:spacing w:val="22"/>
          <w:sz w:val="28"/>
        </w:rPr>
      </w:pPr>
    </w:p>
    <w:p w14:paraId="02B826D2">
      <w:pPr>
        <w:spacing w:line="400" w:lineRule="exact"/>
        <w:jc w:val="center"/>
        <w:rPr>
          <w:b/>
          <w:spacing w:val="22"/>
          <w:sz w:val="28"/>
        </w:rPr>
      </w:pPr>
    </w:p>
    <w:p w14:paraId="27317200">
      <w:pPr>
        <w:spacing w:line="400" w:lineRule="exact"/>
        <w:jc w:val="center"/>
        <w:rPr>
          <w:b/>
          <w:spacing w:val="22"/>
          <w:sz w:val="28"/>
        </w:rPr>
      </w:pPr>
    </w:p>
    <w:p w14:paraId="2B2898D9">
      <w:pPr>
        <w:spacing w:line="400" w:lineRule="exact"/>
        <w:jc w:val="center"/>
        <w:rPr>
          <w:b/>
          <w:spacing w:val="22"/>
          <w:sz w:val="28"/>
        </w:rPr>
      </w:pPr>
    </w:p>
    <w:p w14:paraId="74ED1247">
      <w:pPr>
        <w:spacing w:line="400" w:lineRule="exact"/>
        <w:jc w:val="center"/>
        <w:rPr>
          <w:b/>
          <w:spacing w:val="22"/>
          <w:sz w:val="28"/>
        </w:rPr>
      </w:pPr>
    </w:p>
    <w:p w14:paraId="22A4645C"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体</w:t>
      </w:r>
    </w:p>
    <w:p w14:paraId="5E48F3F7"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 w14:paraId="28EAE83D"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检</w:t>
      </w:r>
    </w:p>
    <w:p w14:paraId="0CB61965"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 w14:paraId="13E77CFE">
      <w:pPr>
        <w:jc w:val="center"/>
        <w:rPr>
          <w:rFonts w:asci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表</w:t>
      </w:r>
    </w:p>
    <w:p w14:paraId="4B7CD162">
      <w:pPr>
        <w:rPr>
          <w:rFonts w:ascii="宋体"/>
          <w:b/>
          <w:sz w:val="28"/>
        </w:rPr>
      </w:pPr>
    </w:p>
    <w:p w14:paraId="6920A21D">
      <w:pPr>
        <w:rPr>
          <w:rFonts w:ascii="宋体"/>
          <w:b/>
          <w:sz w:val="28"/>
        </w:rPr>
      </w:pPr>
    </w:p>
    <w:p w14:paraId="6BBCE63B">
      <w:pPr>
        <w:rPr>
          <w:rFonts w:ascii="宋体"/>
          <w:b/>
          <w:sz w:val="32"/>
          <w:szCs w:val="32"/>
        </w:rPr>
      </w:pPr>
    </w:p>
    <w:tbl>
      <w:tblPr>
        <w:tblStyle w:val="6"/>
        <w:tblpPr w:leftFromText="180" w:rightFromText="180" w:vertAnchor="text" w:horzAnchor="page" w:tblpX="3153" w:tblpY="416"/>
        <w:tblW w:w="56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6"/>
        <w:gridCol w:w="972"/>
      </w:tblGrid>
      <w:tr w14:paraId="7F8DDB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6" w:type="dxa"/>
            <w:vAlign w:val="bottom"/>
          </w:tcPr>
          <w:p w14:paraId="6176D03D"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建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省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教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育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厅</w:t>
            </w:r>
          </w:p>
        </w:tc>
        <w:tc>
          <w:tcPr>
            <w:tcW w:w="972" w:type="dxa"/>
            <w:vMerge w:val="restart"/>
            <w:vAlign w:val="center"/>
          </w:tcPr>
          <w:p w14:paraId="231FAE12"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制</w:t>
            </w:r>
          </w:p>
        </w:tc>
      </w:tr>
      <w:tr w14:paraId="22D61B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726" w:type="dxa"/>
            <w:vAlign w:val="bottom"/>
          </w:tcPr>
          <w:p w14:paraId="33117F21"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 w:val="continue"/>
          </w:tcPr>
          <w:p w14:paraId="10132B1C">
            <w:pPr>
              <w:jc w:val="center"/>
              <w:rPr>
                <w:rFonts w:ascii="宋体"/>
                <w:b/>
                <w:sz w:val="32"/>
                <w:szCs w:val="32"/>
              </w:rPr>
            </w:pPr>
          </w:p>
        </w:tc>
      </w:tr>
    </w:tbl>
    <w:p w14:paraId="445FC4DB">
      <w:pPr>
        <w:rPr>
          <w:rFonts w:ascii="宋体"/>
          <w:b/>
          <w:sz w:val="32"/>
          <w:szCs w:val="32"/>
        </w:rPr>
      </w:pPr>
    </w:p>
    <w:p w14:paraId="34CF7D37">
      <w:pPr>
        <w:rPr>
          <w:rFonts w:ascii="黑体" w:hAnsi="宋体" w:eastAsia="黑体"/>
          <w:b/>
          <w:spacing w:val="100"/>
          <w:sz w:val="32"/>
          <w:szCs w:val="32"/>
        </w:rPr>
      </w:pPr>
    </w:p>
    <w:p w14:paraId="0C99AD2F">
      <w:pPr>
        <w:rPr>
          <w:rFonts w:ascii="方正小标宋简体" w:hAnsi="方正小标宋简体" w:eastAsia="方正小标宋简体" w:cs="方正小标宋简体"/>
          <w:bCs/>
          <w:spacing w:val="100"/>
          <w:sz w:val="48"/>
        </w:rPr>
      </w:pPr>
    </w:p>
    <w:p w14:paraId="1B24A6E7">
      <w:pPr>
        <w:ind w:firstLine="2728"/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</w:pPr>
    </w:p>
    <w:p w14:paraId="76C64E07">
      <w:pPr>
        <w:ind w:firstLine="2728"/>
        <w:rPr>
          <w:rFonts w:ascii="方正小标宋简体" w:hAnsi="方正小标宋简体" w:eastAsia="方正小标宋简体" w:cs="方正小标宋简体"/>
          <w:bCs/>
          <w:spacing w:val="100"/>
          <w:sz w:val="48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  <w:t>体检须知</w:t>
      </w:r>
    </w:p>
    <w:p w14:paraId="3BFD1419">
      <w:pPr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</w:p>
    <w:p w14:paraId="63142878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为了准确反映受检者身体的真实状况，请注意以下事项：</w:t>
      </w:r>
    </w:p>
    <w:p w14:paraId="049DD41E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1.</w:t>
      </w:r>
      <w:r>
        <w:rPr>
          <w:rFonts w:hint="eastAsia" w:ascii="仿宋_GB2312" w:hAnsi="宋体" w:eastAsia="仿宋_GB2312"/>
          <w:sz w:val="30"/>
          <w:szCs w:val="30"/>
        </w:rPr>
        <w:t>均应到指定医院进行体检，其它医疗单位的检查结果一律无效。</w:t>
      </w:r>
    </w:p>
    <w:p w14:paraId="0B6DF0AE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2.</w:t>
      </w:r>
      <w:r>
        <w:rPr>
          <w:rFonts w:hint="eastAsia" w:ascii="仿宋_GB2312" w:hAnsi="宋体" w:eastAsia="仿宋_GB2312"/>
          <w:sz w:val="30"/>
          <w:szCs w:val="30"/>
        </w:rPr>
        <w:t>严禁弄虚作假、冒名顶替；如隐瞒病史影响体检结果的，后果自负。</w:t>
      </w:r>
    </w:p>
    <w:p w14:paraId="7878590E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3.</w:t>
      </w:r>
      <w:r>
        <w:rPr>
          <w:rFonts w:hint="eastAsia" w:ascii="仿宋_GB2312" w:hAnsi="宋体" w:eastAsia="仿宋_GB2312"/>
          <w:sz w:val="30"/>
          <w:szCs w:val="30"/>
        </w:rPr>
        <w:t>体检表上贴近期二寸免冠照片一张。</w:t>
      </w:r>
    </w:p>
    <w:p w14:paraId="704D2F64">
      <w:pPr>
        <w:spacing w:line="580" w:lineRule="exact"/>
        <w:ind w:firstLine="600" w:firstLineChars="200"/>
        <w:rPr>
          <w:rFonts w:ascii="仿宋_GB2312" w:hAnsi="宋体" w:eastAsia="仿宋_GB2312"/>
          <w:spacing w:val="-6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4.</w:t>
      </w:r>
      <w:r>
        <w:rPr>
          <w:rFonts w:hint="eastAsia" w:ascii="仿宋_GB2312" w:hAnsi="宋体" w:eastAsia="仿宋_GB2312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 w14:paraId="6F1F6698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5.</w:t>
      </w:r>
      <w:r>
        <w:rPr>
          <w:rFonts w:hint="eastAsia" w:ascii="仿宋_GB2312" w:hAnsi="宋体" w:eastAsia="仿宋_GB2312"/>
          <w:sz w:val="30"/>
          <w:szCs w:val="30"/>
        </w:rPr>
        <w:t>体检前一天请注意休息，勿熬夜，不要饮酒，避免剧烈运动。</w:t>
      </w:r>
    </w:p>
    <w:p w14:paraId="68D88608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6.</w:t>
      </w:r>
      <w:r>
        <w:rPr>
          <w:rFonts w:hint="eastAsia" w:ascii="仿宋_GB2312" w:hAnsi="宋体" w:eastAsia="仿宋_GB2312"/>
          <w:sz w:val="30"/>
          <w:szCs w:val="30"/>
        </w:rPr>
        <w:t>体检当天需进行采血、</w:t>
      </w:r>
      <w:r>
        <w:rPr>
          <w:rFonts w:ascii="仿宋_GB2312" w:hAnsi="宋体" w:eastAsia="仿宋_GB2312"/>
          <w:sz w:val="30"/>
          <w:szCs w:val="30"/>
        </w:rPr>
        <w:t>B</w:t>
      </w:r>
      <w:r>
        <w:rPr>
          <w:rFonts w:hint="eastAsia" w:ascii="仿宋_GB2312" w:hAnsi="宋体" w:eastAsia="仿宋_GB2312"/>
          <w:sz w:val="30"/>
          <w:szCs w:val="30"/>
        </w:rPr>
        <w:t>超等检查，请在受检前禁食</w:t>
      </w:r>
      <w:r>
        <w:rPr>
          <w:rFonts w:ascii="仿宋_GB2312" w:hAnsi="宋体" w:eastAsia="仿宋_GB2312"/>
          <w:sz w:val="30"/>
          <w:szCs w:val="30"/>
        </w:rPr>
        <w:t>8-12</w:t>
      </w:r>
      <w:r>
        <w:rPr>
          <w:rFonts w:hint="eastAsia" w:ascii="仿宋_GB2312" w:hAnsi="宋体" w:eastAsia="仿宋_GB2312"/>
          <w:sz w:val="30"/>
          <w:szCs w:val="30"/>
        </w:rPr>
        <w:t>小时。</w:t>
      </w:r>
    </w:p>
    <w:p w14:paraId="213EB07A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7.</w:t>
      </w:r>
      <w:r>
        <w:rPr>
          <w:rFonts w:hint="eastAsia" w:ascii="仿宋_GB2312" w:hAnsi="宋体" w:eastAsia="仿宋_GB2312"/>
          <w:sz w:val="30"/>
          <w:szCs w:val="30"/>
        </w:rPr>
        <w:t>女性受检者月经期间请勿做妇科及尿液检查，待经期完毕后再补检；怀孕或可能已受孕者，事先告知医护人员，勿做</w:t>
      </w:r>
      <w:r>
        <w:rPr>
          <w:rFonts w:ascii="仿宋_GB2312" w:hAnsi="宋体" w:eastAsia="仿宋_GB2312"/>
          <w:sz w:val="30"/>
          <w:szCs w:val="30"/>
        </w:rPr>
        <w:t>X</w:t>
      </w:r>
      <w:r>
        <w:rPr>
          <w:rFonts w:hint="eastAsia" w:ascii="仿宋_GB2312" w:hAnsi="宋体" w:eastAsia="仿宋_GB2312"/>
          <w:sz w:val="30"/>
          <w:szCs w:val="30"/>
        </w:rPr>
        <w:t>光检查。</w:t>
      </w:r>
    </w:p>
    <w:p w14:paraId="2664524E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8.</w:t>
      </w:r>
      <w:r>
        <w:rPr>
          <w:rFonts w:hint="eastAsia" w:ascii="仿宋_GB2312" w:hAnsi="宋体" w:eastAsia="仿宋_GB2312"/>
          <w:sz w:val="30"/>
          <w:szCs w:val="30"/>
        </w:rPr>
        <w:t>请配合医生认真检查所有项目，勿漏检。若自动放弃某一检查项目，将会影响对您的录用。</w:t>
      </w:r>
    </w:p>
    <w:p w14:paraId="32E1976B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9.</w:t>
      </w:r>
      <w:r>
        <w:rPr>
          <w:rFonts w:hint="eastAsia" w:ascii="仿宋_GB2312" w:hAnsi="宋体" w:eastAsia="仿宋_GB2312"/>
          <w:sz w:val="30"/>
          <w:szCs w:val="30"/>
        </w:rPr>
        <w:t>体检医师可根据实际需要，增加必要的相应检查、检验项目。</w:t>
      </w:r>
    </w:p>
    <w:p w14:paraId="745D3FA3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10.</w:t>
      </w:r>
      <w:r>
        <w:rPr>
          <w:rFonts w:hint="eastAsia" w:ascii="仿宋_GB2312" w:hAnsi="宋体" w:eastAsia="仿宋_GB2312"/>
          <w:sz w:val="30"/>
          <w:szCs w:val="30"/>
        </w:rPr>
        <w:t>如对体检结果有疑义，请按有关规定办理。</w:t>
      </w:r>
    </w:p>
    <w:p w14:paraId="38C83744"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p w14:paraId="1D96CB2B">
      <w:pPr>
        <w:spacing w:line="580" w:lineRule="exact"/>
        <w:rPr>
          <w:rFonts w:ascii="仿宋_GB2312" w:hAnsi="宋体" w:eastAsia="仿宋_GB2312"/>
          <w:sz w:val="30"/>
          <w:szCs w:val="30"/>
        </w:rPr>
      </w:pPr>
      <w:bookmarkStart w:id="0" w:name="_GoBack"/>
      <w:bookmarkEnd w:id="0"/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100"/>
        <w:gridCol w:w="454"/>
        <w:gridCol w:w="828"/>
        <w:gridCol w:w="54"/>
        <w:gridCol w:w="323"/>
        <w:gridCol w:w="244"/>
        <w:gridCol w:w="316"/>
        <w:gridCol w:w="785"/>
        <w:gridCol w:w="314"/>
        <w:gridCol w:w="275"/>
        <w:gridCol w:w="501"/>
        <w:gridCol w:w="65"/>
        <w:gridCol w:w="178"/>
        <w:gridCol w:w="574"/>
        <w:gridCol w:w="426"/>
        <w:gridCol w:w="244"/>
        <w:gridCol w:w="63"/>
        <w:gridCol w:w="302"/>
        <w:gridCol w:w="297"/>
        <w:gridCol w:w="659"/>
        <w:gridCol w:w="84"/>
        <w:gridCol w:w="165"/>
        <w:gridCol w:w="1568"/>
      </w:tblGrid>
      <w:tr w14:paraId="709234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297" w:type="dxa"/>
            <w:gridSpan w:val="2"/>
            <w:tcBorders>
              <w:top w:val="single" w:color="auto" w:sz="12" w:space="0"/>
            </w:tcBorders>
            <w:vAlign w:val="center"/>
          </w:tcPr>
          <w:p w14:paraId="7684FA1E">
            <w:pPr>
              <w:tabs>
                <w:tab w:val="left" w:pos="540"/>
              </w:tabs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9"/>
                <w:kern w:val="0"/>
                <w:szCs w:val="21"/>
              </w:rPr>
              <w:t>姓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名</w:t>
            </w:r>
          </w:p>
        </w:tc>
        <w:tc>
          <w:tcPr>
            <w:tcW w:w="1523" w:type="dxa"/>
            <w:gridSpan w:val="4"/>
            <w:tcBorders>
              <w:top w:val="single" w:color="auto" w:sz="12" w:space="0"/>
            </w:tcBorders>
            <w:vAlign w:val="center"/>
          </w:tcPr>
          <w:p w14:paraId="05324996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top w:val="single" w:color="auto" w:sz="12" w:space="0"/>
            </w:tcBorders>
            <w:vAlign w:val="center"/>
          </w:tcPr>
          <w:p w14:paraId="114E48C0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别</w:t>
            </w:r>
          </w:p>
        </w:tc>
        <w:tc>
          <w:tcPr>
            <w:tcW w:w="935" w:type="dxa"/>
            <w:gridSpan w:val="4"/>
            <w:tcBorders>
              <w:top w:val="single" w:color="auto" w:sz="12" w:space="0"/>
            </w:tcBorders>
            <w:vAlign w:val="center"/>
          </w:tcPr>
          <w:p w14:paraId="09C6D56E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tcBorders>
              <w:top w:val="single" w:color="auto" w:sz="12" w:space="0"/>
            </w:tcBorders>
            <w:vAlign w:val="center"/>
          </w:tcPr>
          <w:p w14:paraId="47B788FD">
            <w:pPr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color="auto" w:sz="12" w:space="0"/>
            </w:tcBorders>
            <w:vAlign w:val="center"/>
          </w:tcPr>
          <w:p w14:paraId="2777595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restart"/>
            <w:tcBorders>
              <w:top w:val="single" w:color="auto" w:sz="12" w:space="0"/>
            </w:tcBorders>
            <w:vAlign w:val="center"/>
          </w:tcPr>
          <w:p w14:paraId="28080216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照</w:t>
            </w:r>
          </w:p>
          <w:p w14:paraId="6E5CD03E">
            <w:pPr>
              <w:jc w:val="center"/>
              <w:rPr>
                <w:rFonts w:ascii="宋体"/>
                <w:b/>
                <w:szCs w:val="21"/>
              </w:rPr>
            </w:pPr>
          </w:p>
          <w:p w14:paraId="196A7EBE">
            <w:pPr>
              <w:jc w:val="center"/>
              <w:rPr>
                <w:rFonts w:ascii="宋体"/>
                <w:b/>
                <w:szCs w:val="21"/>
              </w:rPr>
            </w:pPr>
          </w:p>
          <w:p w14:paraId="0F8AD629">
            <w:pPr>
              <w:jc w:val="center"/>
              <w:rPr>
                <w:rFonts w:ascii="宋体"/>
                <w:b/>
                <w:szCs w:val="21"/>
              </w:rPr>
            </w:pPr>
          </w:p>
          <w:p w14:paraId="19891E5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</w:tr>
      <w:tr w14:paraId="512783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97" w:type="dxa"/>
            <w:gridSpan w:val="2"/>
            <w:vAlign w:val="center"/>
          </w:tcPr>
          <w:p w14:paraId="4AD5C439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族</w:t>
            </w:r>
          </w:p>
        </w:tc>
        <w:tc>
          <w:tcPr>
            <w:tcW w:w="1523" w:type="dxa"/>
            <w:gridSpan w:val="4"/>
            <w:vAlign w:val="center"/>
          </w:tcPr>
          <w:p w14:paraId="22070E1D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14:paraId="24DFF128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935" w:type="dxa"/>
            <w:gridSpan w:val="4"/>
            <w:vAlign w:val="center"/>
          </w:tcPr>
          <w:p w14:paraId="3CEA38C1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vAlign w:val="center"/>
          </w:tcPr>
          <w:p w14:paraId="1AC2C31F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贯</w:t>
            </w:r>
          </w:p>
        </w:tc>
        <w:tc>
          <w:tcPr>
            <w:tcW w:w="1155" w:type="dxa"/>
            <w:gridSpan w:val="3"/>
            <w:vAlign w:val="center"/>
          </w:tcPr>
          <w:p w14:paraId="63E3389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continue"/>
            <w:vAlign w:val="center"/>
          </w:tcPr>
          <w:p w14:paraId="05AABDA5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303929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97" w:type="dxa"/>
            <w:gridSpan w:val="2"/>
            <w:vAlign w:val="center"/>
          </w:tcPr>
          <w:p w14:paraId="55535C90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523" w:type="dxa"/>
            <w:gridSpan w:val="4"/>
            <w:vAlign w:val="center"/>
          </w:tcPr>
          <w:p w14:paraId="442CD60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14:paraId="16FD69E7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通讯地址</w:t>
            </w:r>
          </w:p>
        </w:tc>
        <w:tc>
          <w:tcPr>
            <w:tcW w:w="3290" w:type="dxa"/>
            <w:gridSpan w:val="11"/>
            <w:vAlign w:val="center"/>
          </w:tcPr>
          <w:p w14:paraId="380DE2A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continue"/>
            <w:vAlign w:val="center"/>
          </w:tcPr>
          <w:p w14:paraId="4976CD2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7512E9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297" w:type="dxa"/>
            <w:gridSpan w:val="2"/>
            <w:tcBorders>
              <w:bottom w:val="single" w:color="auto" w:sz="8" w:space="0"/>
            </w:tcBorders>
            <w:vAlign w:val="center"/>
          </w:tcPr>
          <w:p w14:paraId="29EE5C9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申请资格</w:t>
            </w:r>
          </w:p>
          <w:p w14:paraId="0425E4B4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种类</w:t>
            </w:r>
          </w:p>
        </w:tc>
        <w:tc>
          <w:tcPr>
            <w:tcW w:w="1523" w:type="dxa"/>
            <w:gridSpan w:val="4"/>
            <w:tcBorders>
              <w:bottom w:val="single" w:color="auto" w:sz="8" w:space="0"/>
            </w:tcBorders>
            <w:vAlign w:val="center"/>
          </w:tcPr>
          <w:p w14:paraId="19A51AB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bottom w:val="single" w:color="auto" w:sz="8" w:space="0"/>
            </w:tcBorders>
            <w:vAlign w:val="center"/>
          </w:tcPr>
          <w:p w14:paraId="20EFC93F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290" w:type="dxa"/>
            <w:gridSpan w:val="11"/>
            <w:tcBorders>
              <w:bottom w:val="single" w:color="auto" w:sz="8" w:space="0"/>
            </w:tcBorders>
            <w:vAlign w:val="center"/>
          </w:tcPr>
          <w:p w14:paraId="0FD735AD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continue"/>
            <w:tcBorders>
              <w:bottom w:val="single" w:color="auto" w:sz="8" w:space="0"/>
            </w:tcBorders>
            <w:vAlign w:val="center"/>
          </w:tcPr>
          <w:p w14:paraId="5BC96A55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1941BB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299" w:type="dxa"/>
            <w:gridSpan w:val="24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0AF4F88">
            <w:pPr>
              <w:spacing w:line="38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请本人如实详细填写下列项目</w:t>
            </w:r>
          </w:p>
          <w:p w14:paraId="40077F9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（在每一项后的空格中打“√”回答“有”或“无”，如故意隐瞒，后果自负）</w:t>
            </w:r>
          </w:p>
        </w:tc>
      </w:tr>
      <w:tr w14:paraId="73FC1A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tcBorders>
              <w:top w:val="single" w:color="auto" w:sz="8" w:space="0"/>
            </w:tcBorders>
            <w:vAlign w:val="center"/>
          </w:tcPr>
          <w:p w14:paraId="7F130AD9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10" w:type="dxa"/>
            <w:gridSpan w:val="2"/>
            <w:tcBorders>
              <w:top w:val="single" w:color="auto" w:sz="8" w:space="0"/>
            </w:tcBorders>
            <w:vAlign w:val="center"/>
          </w:tcPr>
          <w:p w14:paraId="0817D78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10" w:type="dxa"/>
            <w:gridSpan w:val="3"/>
            <w:tcBorders>
              <w:top w:val="single" w:color="auto" w:sz="8" w:space="0"/>
            </w:tcBorders>
            <w:vAlign w:val="center"/>
          </w:tcPr>
          <w:p w14:paraId="7374088F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</w:tcBorders>
            <w:vAlign w:val="center"/>
          </w:tcPr>
          <w:p w14:paraId="79620716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  <w:tc>
          <w:tcPr>
            <w:tcW w:w="1601" w:type="dxa"/>
            <w:gridSpan w:val="5"/>
            <w:tcBorders>
              <w:top w:val="single" w:color="auto" w:sz="8" w:space="0"/>
            </w:tcBorders>
            <w:vAlign w:val="center"/>
          </w:tcPr>
          <w:p w14:paraId="79735928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32" w:type="dxa"/>
            <w:gridSpan w:val="4"/>
            <w:tcBorders>
              <w:top w:val="single" w:color="auto" w:sz="8" w:space="0"/>
            </w:tcBorders>
            <w:vAlign w:val="center"/>
          </w:tcPr>
          <w:p w14:paraId="7F92E390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33" w:type="dxa"/>
            <w:gridSpan w:val="3"/>
            <w:tcBorders>
              <w:top w:val="single" w:color="auto" w:sz="8" w:space="0"/>
            </w:tcBorders>
            <w:vAlign w:val="center"/>
          </w:tcPr>
          <w:p w14:paraId="492DCD3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439" w:type="dxa"/>
            <w:tcBorders>
              <w:top w:val="single" w:color="auto" w:sz="8" w:space="0"/>
            </w:tcBorders>
            <w:vAlign w:val="center"/>
          </w:tcPr>
          <w:p w14:paraId="33179DCB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</w:tr>
      <w:tr w14:paraId="21B6FC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51A8BC8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高血压病</w:t>
            </w:r>
          </w:p>
        </w:tc>
        <w:tc>
          <w:tcPr>
            <w:tcW w:w="810" w:type="dxa"/>
            <w:gridSpan w:val="2"/>
            <w:vAlign w:val="center"/>
          </w:tcPr>
          <w:p w14:paraId="49462B0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0FC6526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6E5DA782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6C204F95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糖尿病</w:t>
            </w:r>
          </w:p>
        </w:tc>
        <w:tc>
          <w:tcPr>
            <w:tcW w:w="832" w:type="dxa"/>
            <w:gridSpan w:val="4"/>
            <w:vAlign w:val="center"/>
          </w:tcPr>
          <w:p w14:paraId="3C5873E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6BE1188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070933B4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0A891D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1CE1E57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冠心病</w:t>
            </w:r>
          </w:p>
        </w:tc>
        <w:tc>
          <w:tcPr>
            <w:tcW w:w="810" w:type="dxa"/>
            <w:gridSpan w:val="2"/>
            <w:vAlign w:val="center"/>
          </w:tcPr>
          <w:p w14:paraId="30E921D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304E3AAE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3C4B731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55E1590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甲亢</w:t>
            </w:r>
          </w:p>
        </w:tc>
        <w:tc>
          <w:tcPr>
            <w:tcW w:w="832" w:type="dxa"/>
            <w:gridSpan w:val="4"/>
            <w:vAlign w:val="center"/>
          </w:tcPr>
          <w:p w14:paraId="233C73D4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18BFE2D3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542ED31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738326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500D84B2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风心病</w:t>
            </w:r>
          </w:p>
        </w:tc>
        <w:tc>
          <w:tcPr>
            <w:tcW w:w="810" w:type="dxa"/>
            <w:gridSpan w:val="2"/>
            <w:vAlign w:val="center"/>
          </w:tcPr>
          <w:p w14:paraId="6BD7A71E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40A5D65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37845A0C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31DC3A4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贫血</w:t>
            </w:r>
          </w:p>
        </w:tc>
        <w:tc>
          <w:tcPr>
            <w:tcW w:w="832" w:type="dxa"/>
            <w:gridSpan w:val="4"/>
            <w:vAlign w:val="center"/>
          </w:tcPr>
          <w:p w14:paraId="6B3FC4A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70CC107D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4056F16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6DD348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72A86599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先心病</w:t>
            </w:r>
          </w:p>
        </w:tc>
        <w:tc>
          <w:tcPr>
            <w:tcW w:w="810" w:type="dxa"/>
            <w:gridSpan w:val="2"/>
            <w:vAlign w:val="center"/>
          </w:tcPr>
          <w:p w14:paraId="3209B898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22C23436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67748F1B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31B4C53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癫痫</w:t>
            </w:r>
          </w:p>
        </w:tc>
        <w:tc>
          <w:tcPr>
            <w:tcW w:w="832" w:type="dxa"/>
            <w:gridSpan w:val="4"/>
            <w:vAlign w:val="center"/>
          </w:tcPr>
          <w:p w14:paraId="01F31098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79FCF764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6BD426E0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0747AD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33784A48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心肌病</w:t>
            </w:r>
          </w:p>
        </w:tc>
        <w:tc>
          <w:tcPr>
            <w:tcW w:w="810" w:type="dxa"/>
            <w:gridSpan w:val="2"/>
            <w:vAlign w:val="center"/>
          </w:tcPr>
          <w:p w14:paraId="386DBE7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2FCB6616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24557DE5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2F78ECF5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精神病</w:t>
            </w:r>
          </w:p>
        </w:tc>
        <w:tc>
          <w:tcPr>
            <w:tcW w:w="832" w:type="dxa"/>
            <w:gridSpan w:val="4"/>
            <w:vAlign w:val="center"/>
          </w:tcPr>
          <w:p w14:paraId="44E6B7B3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0D9C53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47D2900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2318DE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3A6C0692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支气管扩张</w:t>
            </w:r>
          </w:p>
        </w:tc>
        <w:tc>
          <w:tcPr>
            <w:tcW w:w="810" w:type="dxa"/>
            <w:gridSpan w:val="2"/>
            <w:vAlign w:val="center"/>
          </w:tcPr>
          <w:p w14:paraId="2A45B434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36D39B58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4A7E1662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304E0CCF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神经官能症</w:t>
            </w:r>
          </w:p>
        </w:tc>
        <w:tc>
          <w:tcPr>
            <w:tcW w:w="832" w:type="dxa"/>
            <w:gridSpan w:val="4"/>
            <w:vAlign w:val="center"/>
          </w:tcPr>
          <w:p w14:paraId="4489F61C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04082B5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543ED0E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07E07C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22293B6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支气管哮喘</w:t>
            </w:r>
          </w:p>
        </w:tc>
        <w:tc>
          <w:tcPr>
            <w:tcW w:w="810" w:type="dxa"/>
            <w:gridSpan w:val="2"/>
            <w:vAlign w:val="center"/>
          </w:tcPr>
          <w:p w14:paraId="0579C47D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0AD5774F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6225B9B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3ECFC5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吸毒史</w:t>
            </w:r>
          </w:p>
        </w:tc>
        <w:tc>
          <w:tcPr>
            <w:tcW w:w="832" w:type="dxa"/>
            <w:gridSpan w:val="4"/>
            <w:vAlign w:val="center"/>
          </w:tcPr>
          <w:p w14:paraId="1133BDC1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40724946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7622D34C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2D0613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2CA5CBC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肺气肿</w:t>
            </w:r>
          </w:p>
        </w:tc>
        <w:tc>
          <w:tcPr>
            <w:tcW w:w="810" w:type="dxa"/>
            <w:gridSpan w:val="2"/>
            <w:vAlign w:val="center"/>
          </w:tcPr>
          <w:p w14:paraId="23FEB8C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53B5BCBB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18BBE88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2DA3FB8F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急慢性肝炎</w:t>
            </w:r>
          </w:p>
        </w:tc>
        <w:tc>
          <w:tcPr>
            <w:tcW w:w="832" w:type="dxa"/>
            <w:gridSpan w:val="4"/>
            <w:vAlign w:val="center"/>
          </w:tcPr>
          <w:p w14:paraId="5363888B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417BF32F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1403D02E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120CE8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1AB2F14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消化性溃疡</w:t>
            </w:r>
          </w:p>
        </w:tc>
        <w:tc>
          <w:tcPr>
            <w:tcW w:w="810" w:type="dxa"/>
            <w:gridSpan w:val="2"/>
            <w:vAlign w:val="center"/>
          </w:tcPr>
          <w:p w14:paraId="4DE6D8B5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44C62968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56FD7FBF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5C4CE15F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结核病</w:t>
            </w:r>
          </w:p>
        </w:tc>
        <w:tc>
          <w:tcPr>
            <w:tcW w:w="832" w:type="dxa"/>
            <w:gridSpan w:val="4"/>
            <w:vAlign w:val="center"/>
          </w:tcPr>
          <w:p w14:paraId="7C908AEE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3BB66C8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1BF75B46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228C4A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2442DAEB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肝硬化</w:t>
            </w:r>
          </w:p>
        </w:tc>
        <w:tc>
          <w:tcPr>
            <w:tcW w:w="810" w:type="dxa"/>
            <w:gridSpan w:val="2"/>
            <w:vAlign w:val="center"/>
          </w:tcPr>
          <w:p w14:paraId="3A53F9A3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2A1FC6E4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11F7FD8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74076A54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性传播疾病</w:t>
            </w:r>
          </w:p>
        </w:tc>
        <w:tc>
          <w:tcPr>
            <w:tcW w:w="832" w:type="dxa"/>
            <w:gridSpan w:val="4"/>
            <w:vAlign w:val="center"/>
          </w:tcPr>
          <w:p w14:paraId="030FAAE8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79DA7AF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0543F9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626B47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458D3B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胰腺疾病</w:t>
            </w:r>
          </w:p>
        </w:tc>
        <w:tc>
          <w:tcPr>
            <w:tcW w:w="810" w:type="dxa"/>
            <w:gridSpan w:val="2"/>
            <w:vAlign w:val="center"/>
          </w:tcPr>
          <w:p w14:paraId="255D196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3BA850A8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6B2474A8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5D1DDB0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恶性肿瘤</w:t>
            </w:r>
          </w:p>
        </w:tc>
        <w:tc>
          <w:tcPr>
            <w:tcW w:w="832" w:type="dxa"/>
            <w:gridSpan w:val="4"/>
            <w:vAlign w:val="center"/>
          </w:tcPr>
          <w:p w14:paraId="6AD2356B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5A43304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17ACDE5B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08FFFE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38751B66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急慢性肾炎</w:t>
            </w:r>
          </w:p>
        </w:tc>
        <w:tc>
          <w:tcPr>
            <w:tcW w:w="810" w:type="dxa"/>
            <w:gridSpan w:val="2"/>
            <w:vAlign w:val="center"/>
          </w:tcPr>
          <w:p w14:paraId="35AA403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5D8CE441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292274BD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49C2B235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手术史</w:t>
            </w:r>
          </w:p>
        </w:tc>
        <w:tc>
          <w:tcPr>
            <w:tcW w:w="832" w:type="dxa"/>
            <w:gridSpan w:val="4"/>
            <w:vAlign w:val="center"/>
          </w:tcPr>
          <w:p w14:paraId="68A2EF16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330DD965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6E81901D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77A366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2C586665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肾功能不全</w:t>
            </w:r>
          </w:p>
        </w:tc>
        <w:tc>
          <w:tcPr>
            <w:tcW w:w="810" w:type="dxa"/>
            <w:gridSpan w:val="2"/>
            <w:vAlign w:val="center"/>
          </w:tcPr>
          <w:p w14:paraId="5B99905B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4A04DA32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7CEE0D8E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0197B426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严重外伤史</w:t>
            </w:r>
          </w:p>
        </w:tc>
        <w:tc>
          <w:tcPr>
            <w:tcW w:w="832" w:type="dxa"/>
            <w:gridSpan w:val="4"/>
            <w:vAlign w:val="center"/>
          </w:tcPr>
          <w:p w14:paraId="4495917E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0C3C943D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2F477933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2E7EEF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6DE98F6B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结缔组织病</w:t>
            </w:r>
          </w:p>
        </w:tc>
        <w:tc>
          <w:tcPr>
            <w:tcW w:w="810" w:type="dxa"/>
            <w:gridSpan w:val="2"/>
            <w:vAlign w:val="center"/>
          </w:tcPr>
          <w:p w14:paraId="1B290D3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478E57F6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58B37C1D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1531C848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832" w:type="dxa"/>
            <w:gridSpan w:val="4"/>
            <w:vAlign w:val="center"/>
          </w:tcPr>
          <w:p w14:paraId="43141A0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27412CA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334D751F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189326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714" w:type="dxa"/>
            <w:gridSpan w:val="3"/>
            <w:tcBorders>
              <w:bottom w:val="single" w:color="auto" w:sz="8" w:space="0"/>
            </w:tcBorders>
            <w:vAlign w:val="center"/>
          </w:tcPr>
          <w:p w14:paraId="625204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注：</w:t>
            </w:r>
          </w:p>
        </w:tc>
        <w:tc>
          <w:tcPr>
            <w:tcW w:w="7585" w:type="dxa"/>
            <w:gridSpan w:val="21"/>
            <w:tcBorders>
              <w:bottom w:val="single" w:color="auto" w:sz="8" w:space="0"/>
            </w:tcBorders>
            <w:vAlign w:val="center"/>
          </w:tcPr>
          <w:p w14:paraId="7B1FB0F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2F73ED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1" w:hRule="atLeast"/>
          <w:jc w:val="center"/>
        </w:trPr>
        <w:tc>
          <w:tcPr>
            <w:tcW w:w="9299" w:type="dxa"/>
            <w:gridSpan w:val="24"/>
            <w:tcBorders>
              <w:top w:val="single" w:color="auto" w:sz="8" w:space="0"/>
            </w:tcBorders>
            <w:vAlign w:val="center"/>
          </w:tcPr>
          <w:p w14:paraId="70198D1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</w:t>
            </w:r>
          </w:p>
          <w:p w14:paraId="770E71EC"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受检者签字：</w:t>
            </w:r>
          </w:p>
          <w:p w14:paraId="6AE9A14B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                 </w:t>
            </w:r>
          </w:p>
          <w:p w14:paraId="78EC2117">
            <w:pPr>
              <w:rPr>
                <w:rFonts w:ascii="宋体" w:hAnsi="宋体"/>
                <w:b/>
                <w:szCs w:val="21"/>
              </w:rPr>
            </w:pPr>
          </w:p>
          <w:p w14:paraId="34059B9B">
            <w:pPr>
              <w:ind w:firstLine="3909" w:firstLineChars="1854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体检日期：</w:t>
            </w:r>
            <w:r>
              <w:rPr>
                <w:rFonts w:ascii="宋体" w:hAnsi="宋体"/>
                <w:b/>
                <w:szCs w:val="21"/>
              </w:rPr>
              <w:t xml:space="preserve">           </w:t>
            </w: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ascii="宋体" w:hAnsi="宋体"/>
                <w:b/>
                <w:szCs w:val="21"/>
              </w:rPr>
              <w:t xml:space="preserve">       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 xml:space="preserve">      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</w:tc>
      </w:tr>
      <w:tr w14:paraId="41FC54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205" w:type="dxa"/>
            <w:vAlign w:val="center"/>
          </w:tcPr>
          <w:p w14:paraId="7FD5865E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身高</w:t>
            </w:r>
          </w:p>
        </w:tc>
        <w:tc>
          <w:tcPr>
            <w:tcW w:w="1839" w:type="dxa"/>
            <w:gridSpan w:val="6"/>
            <w:vAlign w:val="center"/>
          </w:tcPr>
          <w:p w14:paraId="0C0E6DC6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</w:t>
            </w:r>
            <w:r>
              <w:rPr>
                <w:rFonts w:hint="eastAsia" w:ascii="宋体" w:hAnsi="宋体"/>
                <w:b/>
                <w:szCs w:val="21"/>
              </w:rPr>
              <w:t>厘米</w:t>
            </w:r>
          </w:p>
        </w:tc>
        <w:tc>
          <w:tcPr>
            <w:tcW w:w="1010" w:type="dxa"/>
            <w:gridSpan w:val="2"/>
            <w:vAlign w:val="center"/>
          </w:tcPr>
          <w:p w14:paraId="4D2E462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体重</w:t>
            </w:r>
          </w:p>
        </w:tc>
        <w:tc>
          <w:tcPr>
            <w:tcW w:w="1750" w:type="dxa"/>
            <w:gridSpan w:val="6"/>
            <w:vAlign w:val="center"/>
          </w:tcPr>
          <w:p w14:paraId="61A1D756">
            <w:pPr>
              <w:ind w:left="373" w:hanging="373" w:hangingChars="177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公斤</w:t>
            </w:r>
            <w:r>
              <w:rPr>
                <w:rFonts w:ascii="宋体" w:hAnsi="宋体"/>
                <w:b/>
                <w:szCs w:val="21"/>
              </w:rPr>
              <w:t xml:space="preserve">        </w:t>
            </w:r>
          </w:p>
        </w:tc>
        <w:tc>
          <w:tcPr>
            <w:tcW w:w="950" w:type="dxa"/>
            <w:gridSpan w:val="4"/>
            <w:vAlign w:val="center"/>
          </w:tcPr>
          <w:p w14:paraId="0A088B1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血压</w:t>
            </w:r>
          </w:p>
        </w:tc>
        <w:tc>
          <w:tcPr>
            <w:tcW w:w="2545" w:type="dxa"/>
            <w:gridSpan w:val="5"/>
            <w:vAlign w:val="center"/>
          </w:tcPr>
          <w:p w14:paraId="575DD18A">
            <w:pPr>
              <w:ind w:firstLine="843" w:firstLineChars="40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/       mmHg      </w:t>
            </w:r>
          </w:p>
        </w:tc>
      </w:tr>
      <w:tr w14:paraId="6E155C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restart"/>
            <w:vAlign w:val="center"/>
          </w:tcPr>
          <w:p w14:paraId="127E655B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</w:t>
            </w:r>
          </w:p>
          <w:p w14:paraId="62E7E1AE">
            <w:pPr>
              <w:jc w:val="center"/>
              <w:rPr>
                <w:rFonts w:ascii="宋体"/>
                <w:b/>
                <w:szCs w:val="21"/>
              </w:rPr>
            </w:pPr>
          </w:p>
          <w:p w14:paraId="44B91466">
            <w:pPr>
              <w:jc w:val="center"/>
              <w:rPr>
                <w:rFonts w:ascii="宋体"/>
                <w:b/>
                <w:szCs w:val="21"/>
              </w:rPr>
            </w:pPr>
          </w:p>
          <w:p w14:paraId="07E960F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14:paraId="37B9CD26"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病史：曾患过何种疾病（起病时间及目前症状）。</w:t>
            </w:r>
          </w:p>
        </w:tc>
      </w:tr>
      <w:tr w14:paraId="4D4E8F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450C24EC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5EA05268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心脏</w:t>
            </w:r>
          </w:p>
        </w:tc>
        <w:tc>
          <w:tcPr>
            <w:tcW w:w="2640" w:type="dxa"/>
            <w:gridSpan w:val="9"/>
            <w:vAlign w:val="center"/>
          </w:tcPr>
          <w:p w14:paraId="7024B95C"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心界</w:t>
            </w:r>
            <w:r>
              <w:rPr>
                <w:rFonts w:ascii="宋体" w:hAnsi="宋体"/>
                <w:b/>
                <w:szCs w:val="21"/>
              </w:rPr>
              <w:t xml:space="preserve">                      </w:t>
            </w:r>
          </w:p>
          <w:p w14:paraId="0E44D00B">
            <w:pPr>
              <w:spacing w:line="360" w:lineRule="exact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杂音</w:t>
            </w:r>
          </w:p>
        </w:tc>
        <w:tc>
          <w:tcPr>
            <w:tcW w:w="4185" w:type="dxa"/>
            <w:gridSpan w:val="11"/>
            <w:vAlign w:val="center"/>
          </w:tcPr>
          <w:p w14:paraId="3F65A275"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心率</w:t>
            </w:r>
            <w:r>
              <w:rPr>
                <w:rFonts w:ascii="宋体" w:hAnsi="宋体"/>
                <w:b/>
                <w:szCs w:val="21"/>
              </w:rPr>
              <w:t xml:space="preserve">          </w:t>
            </w:r>
            <w:r>
              <w:rPr>
                <w:rFonts w:hint="eastAsia" w:ascii="宋体" w:hAnsi="宋体"/>
                <w:b/>
                <w:szCs w:val="21"/>
              </w:rPr>
              <w:t>次</w:t>
            </w:r>
            <w:r>
              <w:rPr>
                <w:rFonts w:ascii="宋体" w:hAnsi="宋体"/>
                <w:b/>
                <w:szCs w:val="21"/>
              </w:rPr>
              <w:t>/</w:t>
            </w:r>
            <w:r>
              <w:rPr>
                <w:rFonts w:hint="eastAsia" w:ascii="宋体" w:hAnsi="宋体"/>
                <w:b/>
                <w:szCs w:val="21"/>
              </w:rPr>
              <w:t>分</w:t>
            </w:r>
            <w:r>
              <w:rPr>
                <w:rFonts w:ascii="宋体" w:hAnsi="宋体"/>
                <w:b/>
                <w:szCs w:val="21"/>
              </w:rPr>
              <w:t xml:space="preserve">   </w:t>
            </w:r>
            <w:r>
              <w:rPr>
                <w:rFonts w:hint="eastAsia" w:ascii="宋体" w:hAnsi="宋体"/>
                <w:b/>
                <w:szCs w:val="21"/>
              </w:rPr>
              <w:t>律</w:t>
            </w:r>
          </w:p>
        </w:tc>
      </w:tr>
      <w:tr w14:paraId="38FDF4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0A70FF3E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41C04959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</w:t>
            </w:r>
          </w:p>
        </w:tc>
        <w:tc>
          <w:tcPr>
            <w:tcW w:w="2640" w:type="dxa"/>
            <w:gridSpan w:val="9"/>
            <w:vAlign w:val="center"/>
          </w:tcPr>
          <w:p w14:paraId="4EA85A7B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2531FF3F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腹部</w:t>
            </w:r>
          </w:p>
        </w:tc>
        <w:tc>
          <w:tcPr>
            <w:tcW w:w="2880" w:type="dxa"/>
            <w:gridSpan w:val="7"/>
            <w:vAlign w:val="center"/>
          </w:tcPr>
          <w:p w14:paraId="381867C6">
            <w:pPr>
              <w:rPr>
                <w:rFonts w:ascii="宋体"/>
                <w:b/>
                <w:szCs w:val="21"/>
              </w:rPr>
            </w:pPr>
          </w:p>
        </w:tc>
      </w:tr>
      <w:tr w14:paraId="4A84D5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1DEFF11E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4CAD533F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</w:t>
            </w:r>
          </w:p>
        </w:tc>
        <w:tc>
          <w:tcPr>
            <w:tcW w:w="2640" w:type="dxa"/>
            <w:gridSpan w:val="9"/>
            <w:vAlign w:val="center"/>
          </w:tcPr>
          <w:p w14:paraId="6070BB0C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3C826EA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神经系统</w:t>
            </w:r>
          </w:p>
        </w:tc>
        <w:tc>
          <w:tcPr>
            <w:tcW w:w="2880" w:type="dxa"/>
            <w:gridSpan w:val="7"/>
            <w:vAlign w:val="center"/>
          </w:tcPr>
          <w:p w14:paraId="5C3885E0">
            <w:pPr>
              <w:rPr>
                <w:rFonts w:ascii="宋体"/>
                <w:b/>
                <w:szCs w:val="21"/>
              </w:rPr>
            </w:pPr>
          </w:p>
        </w:tc>
      </w:tr>
      <w:tr w14:paraId="77CEF0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6002FEB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596FF4C7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脾</w:t>
            </w:r>
          </w:p>
        </w:tc>
        <w:tc>
          <w:tcPr>
            <w:tcW w:w="2640" w:type="dxa"/>
            <w:gridSpan w:val="9"/>
            <w:vAlign w:val="center"/>
          </w:tcPr>
          <w:p w14:paraId="641022AC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221AE9A6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14:paraId="232AC5AF">
            <w:pPr>
              <w:rPr>
                <w:rFonts w:ascii="宋体"/>
                <w:b/>
                <w:szCs w:val="21"/>
              </w:rPr>
            </w:pPr>
          </w:p>
        </w:tc>
      </w:tr>
      <w:tr w14:paraId="3FF8D2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79F6B9A3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64544990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14:paraId="0ABB0392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14:paraId="2B87546B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14:paraId="3E4CDC5C">
            <w:pPr>
              <w:rPr>
                <w:rFonts w:ascii="宋体"/>
                <w:b/>
                <w:szCs w:val="21"/>
              </w:rPr>
            </w:pPr>
          </w:p>
        </w:tc>
      </w:tr>
      <w:tr w14:paraId="44B204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restart"/>
            <w:vAlign w:val="center"/>
          </w:tcPr>
          <w:p w14:paraId="4597D49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</w:t>
            </w:r>
          </w:p>
          <w:p w14:paraId="6E938214">
            <w:pPr>
              <w:jc w:val="center"/>
              <w:rPr>
                <w:rFonts w:ascii="宋体"/>
                <w:b/>
                <w:szCs w:val="21"/>
              </w:rPr>
            </w:pPr>
          </w:p>
          <w:p w14:paraId="063838D4">
            <w:pPr>
              <w:jc w:val="center"/>
              <w:rPr>
                <w:rFonts w:ascii="宋体"/>
                <w:b/>
                <w:szCs w:val="21"/>
              </w:rPr>
            </w:pPr>
          </w:p>
          <w:p w14:paraId="5A0FF7C5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14:paraId="2C9EDCBD"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 w14:paraId="1B030C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78C39E03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77FB7385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皮肤</w:t>
            </w:r>
          </w:p>
        </w:tc>
        <w:tc>
          <w:tcPr>
            <w:tcW w:w="2640" w:type="dxa"/>
            <w:gridSpan w:val="9"/>
            <w:vAlign w:val="center"/>
          </w:tcPr>
          <w:p w14:paraId="38FAD884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33DD854C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浅表</w:t>
            </w:r>
          </w:p>
          <w:p w14:paraId="7AB22184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淋巴结</w:t>
            </w:r>
          </w:p>
        </w:tc>
        <w:tc>
          <w:tcPr>
            <w:tcW w:w="2880" w:type="dxa"/>
            <w:gridSpan w:val="7"/>
            <w:vAlign w:val="center"/>
          </w:tcPr>
          <w:p w14:paraId="326A9935">
            <w:pPr>
              <w:rPr>
                <w:rFonts w:ascii="宋体"/>
                <w:b/>
                <w:szCs w:val="21"/>
              </w:rPr>
            </w:pPr>
          </w:p>
        </w:tc>
      </w:tr>
      <w:tr w14:paraId="75D5EC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72836C45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5453D76C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头颅</w:t>
            </w:r>
          </w:p>
        </w:tc>
        <w:tc>
          <w:tcPr>
            <w:tcW w:w="2640" w:type="dxa"/>
            <w:gridSpan w:val="9"/>
            <w:vAlign w:val="center"/>
          </w:tcPr>
          <w:p w14:paraId="7FE04B0B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2020A93C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甲状腺</w:t>
            </w:r>
          </w:p>
        </w:tc>
        <w:tc>
          <w:tcPr>
            <w:tcW w:w="2880" w:type="dxa"/>
            <w:gridSpan w:val="7"/>
            <w:vAlign w:val="center"/>
          </w:tcPr>
          <w:p w14:paraId="4181C065">
            <w:pPr>
              <w:rPr>
                <w:rFonts w:ascii="宋体"/>
                <w:b/>
                <w:szCs w:val="21"/>
              </w:rPr>
            </w:pPr>
          </w:p>
        </w:tc>
      </w:tr>
      <w:tr w14:paraId="0702FE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2E6C6682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78F65F2C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乳腺</w:t>
            </w:r>
          </w:p>
        </w:tc>
        <w:tc>
          <w:tcPr>
            <w:tcW w:w="2640" w:type="dxa"/>
            <w:gridSpan w:val="9"/>
            <w:vAlign w:val="center"/>
          </w:tcPr>
          <w:p w14:paraId="0CBCEC3F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7D345D12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脊柱</w:t>
            </w:r>
          </w:p>
          <w:p w14:paraId="69DFD505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四肢关节</w:t>
            </w:r>
          </w:p>
        </w:tc>
        <w:tc>
          <w:tcPr>
            <w:tcW w:w="2880" w:type="dxa"/>
            <w:gridSpan w:val="7"/>
            <w:vAlign w:val="center"/>
          </w:tcPr>
          <w:p w14:paraId="0CB6DB6C">
            <w:pPr>
              <w:rPr>
                <w:rFonts w:ascii="宋体"/>
                <w:b/>
                <w:szCs w:val="21"/>
              </w:rPr>
            </w:pPr>
          </w:p>
        </w:tc>
      </w:tr>
      <w:tr w14:paraId="6FD63E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61369EBC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649DBEE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肛门</w:t>
            </w:r>
          </w:p>
          <w:p w14:paraId="74E4C5E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外生殖器</w:t>
            </w:r>
          </w:p>
        </w:tc>
        <w:tc>
          <w:tcPr>
            <w:tcW w:w="2640" w:type="dxa"/>
            <w:gridSpan w:val="9"/>
            <w:vAlign w:val="center"/>
          </w:tcPr>
          <w:p w14:paraId="4A4FCA78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793DD92F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14:paraId="5C23EC1D">
            <w:pPr>
              <w:rPr>
                <w:rFonts w:ascii="宋体"/>
                <w:b/>
                <w:szCs w:val="21"/>
              </w:rPr>
            </w:pPr>
          </w:p>
        </w:tc>
      </w:tr>
      <w:tr w14:paraId="415F96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7AE42DF6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597F1C54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14:paraId="10DE53C6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14:paraId="3218906C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14:paraId="55B1DB10">
            <w:pPr>
              <w:rPr>
                <w:rFonts w:ascii="宋体"/>
                <w:b/>
                <w:szCs w:val="21"/>
              </w:rPr>
            </w:pPr>
          </w:p>
        </w:tc>
      </w:tr>
      <w:tr w14:paraId="6EC1F9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restart"/>
            <w:vAlign w:val="center"/>
          </w:tcPr>
          <w:p w14:paraId="560FCBE9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眼</w:t>
            </w:r>
          </w:p>
          <w:p w14:paraId="4C7D4943">
            <w:pPr>
              <w:jc w:val="center"/>
              <w:rPr>
                <w:rFonts w:ascii="宋体"/>
                <w:b/>
                <w:szCs w:val="21"/>
              </w:rPr>
            </w:pPr>
          </w:p>
          <w:p w14:paraId="43D35FDF">
            <w:pPr>
              <w:jc w:val="center"/>
              <w:rPr>
                <w:rFonts w:ascii="宋体"/>
                <w:b/>
                <w:szCs w:val="21"/>
              </w:rPr>
            </w:pPr>
          </w:p>
          <w:p w14:paraId="0C57B63B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269" w:type="dxa"/>
            <w:gridSpan w:val="3"/>
            <w:vMerge w:val="restart"/>
            <w:vAlign w:val="center"/>
          </w:tcPr>
          <w:p w14:paraId="5B1A9B06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裸眼</w:t>
            </w:r>
          </w:p>
          <w:p w14:paraId="450524A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580" w:type="dxa"/>
            <w:gridSpan w:val="5"/>
            <w:vAlign w:val="center"/>
          </w:tcPr>
          <w:p w14:paraId="487E5AF7"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000" w:type="dxa"/>
            <w:gridSpan w:val="3"/>
            <w:vMerge w:val="restart"/>
            <w:vAlign w:val="center"/>
          </w:tcPr>
          <w:p w14:paraId="77B05998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矫正</w:t>
            </w:r>
          </w:p>
          <w:p w14:paraId="1FFBA510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365" w:type="dxa"/>
            <w:gridSpan w:val="5"/>
            <w:vAlign w:val="center"/>
          </w:tcPr>
          <w:p w14:paraId="1B9DDB18"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290" w:type="dxa"/>
            <w:gridSpan w:val="5"/>
            <w:vMerge w:val="restart"/>
            <w:vAlign w:val="center"/>
          </w:tcPr>
          <w:p w14:paraId="0EA1A0B7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Merge w:val="restart"/>
            <w:vAlign w:val="center"/>
          </w:tcPr>
          <w:p w14:paraId="0BBFA298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73A673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1CB8FD68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Merge w:val="continue"/>
            <w:vAlign w:val="center"/>
          </w:tcPr>
          <w:p w14:paraId="0178AD3C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580" w:type="dxa"/>
            <w:gridSpan w:val="5"/>
            <w:vAlign w:val="center"/>
          </w:tcPr>
          <w:p w14:paraId="0D355C8B"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000" w:type="dxa"/>
            <w:gridSpan w:val="3"/>
            <w:vMerge w:val="continue"/>
            <w:vAlign w:val="center"/>
          </w:tcPr>
          <w:p w14:paraId="71B2EAC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65" w:type="dxa"/>
            <w:gridSpan w:val="5"/>
            <w:vAlign w:val="center"/>
          </w:tcPr>
          <w:p w14:paraId="0C518B94"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290" w:type="dxa"/>
            <w:gridSpan w:val="5"/>
            <w:vMerge w:val="continue"/>
            <w:vAlign w:val="center"/>
          </w:tcPr>
          <w:p w14:paraId="297B1A1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90" w:type="dxa"/>
            <w:gridSpan w:val="2"/>
            <w:vMerge w:val="continue"/>
            <w:vAlign w:val="center"/>
          </w:tcPr>
          <w:p w14:paraId="37687C24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20BD52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3F5C8571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109C4D65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色觉</w:t>
            </w:r>
          </w:p>
        </w:tc>
        <w:tc>
          <w:tcPr>
            <w:tcW w:w="6825" w:type="dxa"/>
            <w:gridSpan w:val="20"/>
            <w:vAlign w:val="center"/>
          </w:tcPr>
          <w:p w14:paraId="3D8FB42D">
            <w:pPr>
              <w:rPr>
                <w:rFonts w:ascii="宋体"/>
                <w:b/>
                <w:szCs w:val="21"/>
              </w:rPr>
            </w:pPr>
          </w:p>
        </w:tc>
      </w:tr>
      <w:tr w14:paraId="43B2B4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065E4664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3277F167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825" w:type="dxa"/>
            <w:gridSpan w:val="20"/>
            <w:vAlign w:val="center"/>
          </w:tcPr>
          <w:p w14:paraId="658AA2AE">
            <w:pPr>
              <w:ind w:firstLine="482"/>
              <w:rPr>
                <w:rFonts w:ascii="宋体"/>
                <w:b/>
                <w:szCs w:val="21"/>
              </w:rPr>
            </w:pPr>
          </w:p>
        </w:tc>
      </w:tr>
      <w:tr w14:paraId="5D4562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tcBorders>
              <w:bottom w:val="single" w:color="auto" w:sz="12" w:space="0"/>
            </w:tcBorders>
            <w:vAlign w:val="center"/>
          </w:tcPr>
          <w:p w14:paraId="62023C0F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tcBorders>
              <w:bottom w:val="single" w:color="auto" w:sz="12" w:space="0"/>
            </w:tcBorders>
            <w:vAlign w:val="center"/>
          </w:tcPr>
          <w:p w14:paraId="7D9F51F9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tcBorders>
              <w:bottom w:val="single" w:color="auto" w:sz="12" w:space="0"/>
            </w:tcBorders>
            <w:vAlign w:val="center"/>
          </w:tcPr>
          <w:p w14:paraId="474DC25F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tcBorders>
              <w:bottom w:val="single" w:color="auto" w:sz="12" w:space="0"/>
            </w:tcBorders>
            <w:vAlign w:val="center"/>
          </w:tcPr>
          <w:p w14:paraId="451347A4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tcBorders>
              <w:bottom w:val="single" w:color="auto" w:sz="12" w:space="0"/>
            </w:tcBorders>
            <w:vAlign w:val="center"/>
          </w:tcPr>
          <w:p w14:paraId="3FABEBE8">
            <w:pPr>
              <w:rPr>
                <w:rFonts w:ascii="宋体"/>
                <w:b/>
                <w:szCs w:val="21"/>
              </w:rPr>
            </w:pPr>
          </w:p>
        </w:tc>
      </w:tr>
    </w:tbl>
    <w:p w14:paraId="7C12A1EC">
      <w:pPr>
        <w:rPr>
          <w:vanish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 w14:paraId="4259B3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64" w:type="dxa"/>
            <w:vMerge w:val="restart"/>
            <w:tcBorders>
              <w:top w:val="single" w:color="auto" w:sz="12" w:space="0"/>
            </w:tcBorders>
            <w:vAlign w:val="center"/>
          </w:tcPr>
          <w:p w14:paraId="54C2EBFE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color="auto" w:sz="12" w:space="0"/>
            </w:tcBorders>
            <w:vAlign w:val="center"/>
          </w:tcPr>
          <w:p w14:paraId="6A919A37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color="auto" w:sz="12" w:space="0"/>
            </w:tcBorders>
            <w:vAlign w:val="center"/>
          </w:tcPr>
          <w:p w14:paraId="56F89316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左耳</w:t>
            </w:r>
          </w:p>
          <w:p w14:paraId="00F203D2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右耳</w:t>
            </w:r>
          </w:p>
        </w:tc>
        <w:tc>
          <w:tcPr>
            <w:tcW w:w="1384" w:type="dxa"/>
            <w:tcBorders>
              <w:top w:val="single" w:color="auto" w:sz="12" w:space="0"/>
            </w:tcBorders>
            <w:vAlign w:val="center"/>
          </w:tcPr>
          <w:p w14:paraId="694D4B3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color="auto" w:sz="12" w:space="0"/>
            </w:tcBorders>
          </w:tcPr>
          <w:p w14:paraId="558B3B08">
            <w:pPr>
              <w:framePr w:hSpace="180" w:wrap="around" w:vAnchor="page" w:hAnchor="page" w:x="12767" w:y="1381"/>
              <w:ind w:firstLine="241"/>
              <w:rPr>
                <w:rFonts w:ascii="宋体"/>
                <w:b/>
                <w:sz w:val="24"/>
              </w:rPr>
            </w:pPr>
          </w:p>
        </w:tc>
      </w:tr>
      <w:tr w14:paraId="087FAC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 w14:paraId="0FAA478E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2A6E924A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外耳</w:t>
            </w:r>
          </w:p>
        </w:tc>
        <w:tc>
          <w:tcPr>
            <w:tcW w:w="2525" w:type="dxa"/>
            <w:gridSpan w:val="3"/>
            <w:vAlign w:val="center"/>
          </w:tcPr>
          <w:p w14:paraId="33FA4EE7"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</w:t>
            </w:r>
          </w:p>
        </w:tc>
        <w:tc>
          <w:tcPr>
            <w:tcW w:w="1384" w:type="dxa"/>
            <w:vAlign w:val="center"/>
          </w:tcPr>
          <w:p w14:paraId="36250403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</w:t>
            </w:r>
          </w:p>
        </w:tc>
        <w:tc>
          <w:tcPr>
            <w:tcW w:w="2582" w:type="dxa"/>
            <w:gridSpan w:val="2"/>
            <w:vAlign w:val="center"/>
          </w:tcPr>
          <w:p w14:paraId="10D38836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14:paraId="0A3BD5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 w14:paraId="68F07482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7F52DE97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鼻咽</w:t>
            </w:r>
          </w:p>
        </w:tc>
        <w:tc>
          <w:tcPr>
            <w:tcW w:w="2525" w:type="dxa"/>
            <w:gridSpan w:val="3"/>
            <w:vAlign w:val="center"/>
          </w:tcPr>
          <w:p w14:paraId="11C16C45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14:paraId="2A4B49AD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口咽</w:t>
            </w:r>
          </w:p>
        </w:tc>
        <w:tc>
          <w:tcPr>
            <w:tcW w:w="2582" w:type="dxa"/>
            <w:gridSpan w:val="2"/>
            <w:vAlign w:val="center"/>
          </w:tcPr>
          <w:p w14:paraId="504EAE7C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14:paraId="6459FF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 w14:paraId="6BE7A72C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12F451F8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喉咽</w:t>
            </w:r>
          </w:p>
        </w:tc>
        <w:tc>
          <w:tcPr>
            <w:tcW w:w="2525" w:type="dxa"/>
            <w:gridSpan w:val="3"/>
            <w:vAlign w:val="center"/>
          </w:tcPr>
          <w:p w14:paraId="6F643903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14:paraId="0C7A1C44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14:paraId="2410E75B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14:paraId="6AD0C9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 w14:paraId="5412C9A4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0D5F2624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14:paraId="144593FA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14:paraId="10E3BDEB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14:paraId="15C27645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 w14:paraId="6106B5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64" w:type="dxa"/>
            <w:vMerge w:val="restart"/>
            <w:vAlign w:val="center"/>
          </w:tcPr>
          <w:p w14:paraId="3ACA2B45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2"/>
            <w:vAlign w:val="center"/>
          </w:tcPr>
          <w:p w14:paraId="3B4313D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唇腭</w:t>
            </w:r>
          </w:p>
        </w:tc>
        <w:tc>
          <w:tcPr>
            <w:tcW w:w="2513" w:type="dxa"/>
            <w:gridSpan w:val="2"/>
            <w:vAlign w:val="center"/>
          </w:tcPr>
          <w:p w14:paraId="12191AAF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14:paraId="203CAE06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舌</w:t>
            </w:r>
          </w:p>
        </w:tc>
        <w:tc>
          <w:tcPr>
            <w:tcW w:w="2582" w:type="dxa"/>
            <w:gridSpan w:val="2"/>
          </w:tcPr>
          <w:p w14:paraId="724BACC1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14:paraId="1D733C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664" w:type="dxa"/>
            <w:vMerge w:val="continue"/>
            <w:vAlign w:val="center"/>
          </w:tcPr>
          <w:p w14:paraId="32B76CBC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45D8B694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龋齿</w:t>
            </w:r>
          </w:p>
        </w:tc>
        <w:tc>
          <w:tcPr>
            <w:tcW w:w="2513" w:type="dxa"/>
            <w:gridSpan w:val="2"/>
            <w:vAlign w:val="center"/>
          </w:tcPr>
          <w:p w14:paraId="4049813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14:paraId="5A3A9C17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口吃</w:t>
            </w:r>
          </w:p>
        </w:tc>
        <w:tc>
          <w:tcPr>
            <w:tcW w:w="2582" w:type="dxa"/>
            <w:gridSpan w:val="2"/>
            <w:vAlign w:val="center"/>
          </w:tcPr>
          <w:p w14:paraId="24C39E5C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14:paraId="5D18DB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64" w:type="dxa"/>
            <w:vMerge w:val="continue"/>
            <w:vAlign w:val="center"/>
          </w:tcPr>
          <w:p w14:paraId="7674A552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44295262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口腔</w:t>
            </w:r>
          </w:p>
          <w:p w14:paraId="08A6E27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粘膜</w:t>
            </w:r>
          </w:p>
        </w:tc>
        <w:tc>
          <w:tcPr>
            <w:tcW w:w="2513" w:type="dxa"/>
            <w:gridSpan w:val="2"/>
            <w:vAlign w:val="center"/>
          </w:tcPr>
          <w:p w14:paraId="6E125C6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14:paraId="61E315B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14:paraId="090477DA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14:paraId="078988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 w14:paraId="3CBE9CFA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0743BB0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14:paraId="6DF86042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14:paraId="144F1CC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14:paraId="10E1BF5C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 w14:paraId="75F6F0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664" w:type="dxa"/>
            <w:vMerge w:val="restart"/>
            <w:vAlign w:val="center"/>
          </w:tcPr>
          <w:p w14:paraId="2E3B4C8C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妇</w:t>
            </w:r>
          </w:p>
          <w:p w14:paraId="2C14FE52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14:paraId="53138BA3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14:paraId="70F26AB4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8"/>
            <w:vAlign w:val="center"/>
          </w:tcPr>
          <w:p w14:paraId="1B785A3D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病史</w:t>
            </w:r>
            <w:r>
              <w:rPr>
                <w:rFonts w:ascii="宋体" w:hAnsi="宋体"/>
                <w:b/>
                <w:sz w:val="24"/>
              </w:rPr>
              <w:t xml:space="preserve">:  </w:t>
            </w:r>
            <w:r>
              <w:rPr>
                <w:rFonts w:hint="eastAsia" w:ascii="宋体" w:hAnsi="宋体"/>
                <w:b/>
                <w:sz w:val="24"/>
              </w:rPr>
              <w:t>初潮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周期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量（多、中、少）末次月经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绝经年龄</w:t>
            </w:r>
            <w:r>
              <w:rPr>
                <w:rFonts w:ascii="宋体" w:hAnsi="宋体"/>
                <w:b/>
                <w:sz w:val="24"/>
              </w:rPr>
              <w:t xml:space="preserve">      </w:t>
            </w:r>
            <w:r>
              <w:rPr>
                <w:rFonts w:hint="eastAsia" w:ascii="宋体" w:hAnsi="宋体"/>
                <w:b/>
                <w:sz w:val="24"/>
              </w:rPr>
              <w:t>岁</w:t>
            </w:r>
          </w:p>
          <w:p w14:paraId="164F2B3D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  <w:p w14:paraId="62B61D76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结婚年龄：</w:t>
            </w:r>
            <w:r>
              <w:rPr>
                <w:rFonts w:ascii="宋体" w:hAnsi="宋体"/>
                <w:b/>
                <w:sz w:val="24"/>
              </w:rPr>
              <w:t xml:space="preserve">         </w:t>
            </w:r>
            <w:r>
              <w:rPr>
                <w:rFonts w:hint="eastAsia" w:ascii="宋体" w:hAnsi="宋体"/>
                <w:b/>
                <w:sz w:val="24"/>
              </w:rPr>
              <w:t>孕</w:t>
            </w:r>
            <w:r>
              <w:rPr>
                <w:rFonts w:ascii="宋体" w:hAnsi="宋体"/>
                <w:b/>
                <w:sz w:val="24"/>
              </w:rPr>
              <w:t xml:space="preserve">     </w:t>
            </w:r>
            <w:r>
              <w:rPr>
                <w:rFonts w:hint="eastAsia" w:ascii="宋体" w:hAnsi="宋体"/>
                <w:b/>
                <w:sz w:val="24"/>
              </w:rPr>
              <w:t>产</w:t>
            </w:r>
            <w:r>
              <w:rPr>
                <w:rFonts w:ascii="宋体" w:hAnsi="宋体"/>
                <w:b/>
                <w:sz w:val="24"/>
              </w:rPr>
              <w:t xml:space="preserve">           </w:t>
            </w:r>
            <w:r>
              <w:rPr>
                <w:rFonts w:hint="eastAsia" w:ascii="宋体" w:hAnsi="宋体"/>
                <w:b/>
                <w:sz w:val="24"/>
              </w:rPr>
              <w:t>末产</w:t>
            </w:r>
            <w:r>
              <w:rPr>
                <w:rFonts w:ascii="宋体" w:hAnsi="宋体"/>
                <w:b/>
                <w:sz w:val="24"/>
              </w:rPr>
              <w:t xml:space="preserve">          </w:t>
            </w:r>
            <w:r>
              <w:rPr>
                <w:rFonts w:hint="eastAsia" w:ascii="宋体" w:hAnsi="宋体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月</w:t>
            </w:r>
          </w:p>
          <w:p w14:paraId="2F424078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14:paraId="52E8328E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  <w:sz w:val="24"/>
              </w:rPr>
              <w:t>难产：</w:t>
            </w:r>
            <w:r>
              <w:rPr>
                <w:rFonts w:ascii="宋体" w:hAnsi="宋体"/>
                <w:b/>
                <w:sz w:val="24"/>
              </w:rPr>
              <w:t xml:space="preserve">                                 </w:t>
            </w:r>
            <w:r>
              <w:rPr>
                <w:rFonts w:hint="eastAsia" w:ascii="宋体" w:hAnsi="宋体"/>
                <w:b/>
                <w:sz w:val="24"/>
              </w:rPr>
              <w:t>手术史：</w:t>
            </w:r>
          </w:p>
        </w:tc>
      </w:tr>
      <w:tr w14:paraId="7C9058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 w14:paraId="52C8D84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1" w:type="dxa"/>
            <w:vMerge w:val="restart"/>
            <w:tcBorders>
              <w:right w:val="nil"/>
            </w:tcBorders>
            <w:vAlign w:val="center"/>
          </w:tcPr>
          <w:p w14:paraId="213B147F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内</w:t>
            </w:r>
          </w:p>
          <w:p w14:paraId="0CAA4513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14:paraId="16EF569B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14:paraId="245A6DC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诊</w:t>
            </w:r>
          </w:p>
        </w:tc>
        <w:tc>
          <w:tcPr>
            <w:tcW w:w="917" w:type="dxa"/>
            <w:gridSpan w:val="2"/>
            <w:tcBorders>
              <w:right w:val="nil"/>
            </w:tcBorders>
            <w:vAlign w:val="center"/>
          </w:tcPr>
          <w:p w14:paraId="5CAE8EA8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外阴</w:t>
            </w:r>
          </w:p>
        </w:tc>
        <w:tc>
          <w:tcPr>
            <w:tcW w:w="6305" w:type="dxa"/>
            <w:gridSpan w:val="5"/>
            <w:tcBorders>
              <w:left w:val="nil"/>
            </w:tcBorders>
            <w:vAlign w:val="center"/>
          </w:tcPr>
          <w:p w14:paraId="0A925152">
            <w:pPr>
              <w:framePr w:hSpace="180" w:wrap="around" w:vAnchor="page" w:hAnchor="page" w:x="12767" w:y="1381"/>
              <w:ind w:firstLine="723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</w:t>
            </w:r>
            <w:r>
              <w:rPr>
                <w:rFonts w:hint="eastAsia" w:ascii="宋体" w:hAnsi="宋体"/>
                <w:b/>
                <w:sz w:val="24"/>
              </w:rPr>
              <w:t>阴道</w:t>
            </w:r>
            <w:r>
              <w:rPr>
                <w:rFonts w:ascii="宋体" w:hAnsi="宋体"/>
                <w:b/>
                <w:sz w:val="24"/>
              </w:rPr>
              <w:t xml:space="preserve">                </w:t>
            </w:r>
            <w:r>
              <w:rPr>
                <w:rFonts w:hint="eastAsia" w:ascii="宋体" w:hAnsi="宋体"/>
                <w:b/>
                <w:sz w:val="24"/>
              </w:rPr>
              <w:t>分泌物</w:t>
            </w:r>
          </w:p>
        </w:tc>
      </w:tr>
      <w:tr w14:paraId="65CB2E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vAlign w:val="center"/>
          </w:tcPr>
          <w:p w14:paraId="6D7033A1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 w:val="continue"/>
            <w:vAlign w:val="center"/>
          </w:tcPr>
          <w:p w14:paraId="2741315B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14:paraId="20102636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宫颈：大小（正常、肥大、萎缩）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糜烂（无、轻、中、重）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质地（软、中、硬）</w:t>
            </w:r>
          </w:p>
        </w:tc>
      </w:tr>
      <w:tr w14:paraId="1588E7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vAlign w:val="center"/>
          </w:tcPr>
          <w:p w14:paraId="3F29AB9B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 w:val="continue"/>
            <w:vAlign w:val="center"/>
          </w:tcPr>
          <w:p w14:paraId="1A12E74E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14:paraId="62A3EB6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宫体：</w:t>
            </w:r>
            <w:r>
              <w:rPr>
                <w:rFonts w:ascii="宋体" w:hAnsi="宋体"/>
                <w:b/>
                <w:sz w:val="24"/>
              </w:rPr>
              <w:t xml:space="preserve">      </w:t>
            </w:r>
            <w:r>
              <w:rPr>
                <w:rFonts w:hint="eastAsia" w:ascii="宋体" w:hAnsi="宋体"/>
                <w:b/>
                <w:sz w:val="24"/>
              </w:rPr>
              <w:t>位</w:t>
            </w:r>
            <w:r>
              <w:rPr>
                <w:rFonts w:ascii="宋体" w:hAnsi="宋体"/>
                <w:b/>
                <w:sz w:val="24"/>
              </w:rPr>
              <w:t xml:space="preserve">          </w:t>
            </w:r>
            <w:r>
              <w:rPr>
                <w:rFonts w:hint="eastAsia" w:ascii="宋体" w:hAnsi="宋体"/>
                <w:b/>
                <w:sz w:val="24"/>
              </w:rPr>
              <w:t>大小</w:t>
            </w:r>
            <w:r>
              <w:rPr>
                <w:rFonts w:ascii="宋体" w:hAnsi="宋体"/>
                <w:b/>
                <w:sz w:val="24"/>
              </w:rPr>
              <w:t xml:space="preserve">            </w:t>
            </w:r>
            <w:r>
              <w:rPr>
                <w:rFonts w:hint="eastAsia" w:ascii="宋体" w:hAnsi="宋体"/>
                <w:b/>
                <w:sz w:val="24"/>
              </w:rPr>
              <w:t>活动</w:t>
            </w:r>
            <w:r>
              <w:rPr>
                <w:rFonts w:ascii="宋体" w:hAnsi="宋体"/>
                <w:b/>
                <w:sz w:val="24"/>
              </w:rPr>
              <w:t xml:space="preserve">          </w:t>
            </w:r>
            <w:r>
              <w:rPr>
                <w:rFonts w:hint="eastAsia" w:ascii="宋体" w:hAnsi="宋体"/>
                <w:b/>
                <w:sz w:val="24"/>
              </w:rPr>
              <w:t>质地（软、中、硬）</w:t>
            </w:r>
          </w:p>
        </w:tc>
      </w:tr>
      <w:tr w14:paraId="6B015E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vAlign w:val="center"/>
          </w:tcPr>
          <w:p w14:paraId="52B7DE93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 w:val="continue"/>
            <w:vAlign w:val="center"/>
          </w:tcPr>
          <w:p w14:paraId="7442391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14:paraId="4505CF04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附件：正常</w:t>
            </w:r>
            <w:r>
              <w:rPr>
                <w:rFonts w:ascii="宋体" w:hAnsi="宋体"/>
                <w:b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b/>
                <w:sz w:val="24"/>
              </w:rPr>
              <w:t>压痛（左右）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</w:rPr>
              <w:t>增厚（左右）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肿物</w:t>
            </w:r>
          </w:p>
        </w:tc>
      </w:tr>
      <w:tr w14:paraId="746053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tcBorders>
              <w:bottom w:val="single" w:color="auto" w:sz="12" w:space="0"/>
            </w:tcBorders>
            <w:vAlign w:val="center"/>
          </w:tcPr>
          <w:p w14:paraId="10B59666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 w:val="continue"/>
            <w:tcBorders>
              <w:bottom w:val="single" w:color="auto" w:sz="12" w:space="0"/>
            </w:tcBorders>
            <w:vAlign w:val="center"/>
          </w:tcPr>
          <w:p w14:paraId="790EFF6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22" w:type="dxa"/>
            <w:gridSpan w:val="7"/>
            <w:tcBorders>
              <w:bottom w:val="single" w:color="auto" w:sz="12" w:space="0"/>
            </w:tcBorders>
            <w:vAlign w:val="center"/>
          </w:tcPr>
          <w:p w14:paraId="551BCB2C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刮片：</w:t>
            </w:r>
            <w:r>
              <w:rPr>
                <w:rFonts w:ascii="宋体" w:hAnsi="宋体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宋体" w:hAnsi="宋体"/>
                <w:b/>
                <w:sz w:val="24"/>
              </w:rPr>
              <w:t>初诊</w:t>
            </w:r>
          </w:p>
        </w:tc>
      </w:tr>
    </w:tbl>
    <w:p w14:paraId="7F96681D">
      <w:pPr>
        <w:rPr>
          <w:vanish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816"/>
        <w:gridCol w:w="702"/>
        <w:gridCol w:w="408"/>
        <w:gridCol w:w="2007"/>
        <w:gridCol w:w="1065"/>
        <w:gridCol w:w="551"/>
        <w:gridCol w:w="1021"/>
        <w:gridCol w:w="2296"/>
      </w:tblGrid>
      <w:tr w14:paraId="019227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restart"/>
            <w:tcBorders>
              <w:top w:val="single" w:color="auto" w:sz="12" w:space="0"/>
            </w:tcBorders>
            <w:vAlign w:val="center"/>
          </w:tcPr>
          <w:p w14:paraId="0E71479F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</w:t>
            </w:r>
          </w:p>
          <w:p w14:paraId="6851FFCC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</w:t>
            </w:r>
          </w:p>
          <w:p w14:paraId="654C571C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</w:t>
            </w:r>
          </w:p>
          <w:p w14:paraId="7677225E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tcBorders>
              <w:top w:val="single" w:color="auto" w:sz="12" w:space="0"/>
            </w:tcBorders>
            <w:vAlign w:val="center"/>
          </w:tcPr>
          <w:p w14:paraId="2EA28C45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2"/>
            <w:tcBorders>
              <w:top w:val="single" w:color="auto" w:sz="12" w:space="0"/>
            </w:tcBorders>
            <w:vAlign w:val="center"/>
          </w:tcPr>
          <w:p w14:paraId="3BAD1021"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左耳</w:t>
            </w:r>
          </w:p>
          <w:p w14:paraId="5B74AB90"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2"/>
            <w:tcBorders>
              <w:top w:val="single" w:color="auto" w:sz="12" w:space="0"/>
            </w:tcBorders>
            <w:vAlign w:val="center"/>
          </w:tcPr>
          <w:p w14:paraId="65867A9C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2"/>
            <w:tcBorders>
              <w:top w:val="single" w:color="auto" w:sz="12" w:space="0"/>
            </w:tcBorders>
          </w:tcPr>
          <w:p w14:paraId="14A283C5">
            <w:pPr>
              <w:framePr w:hSpace="180" w:wrap="around" w:vAnchor="page" w:hAnchor="margin" w:xAlign="center" w:y="1456"/>
              <w:ind w:firstLine="241"/>
              <w:rPr>
                <w:rFonts w:ascii="宋体"/>
                <w:b/>
                <w:szCs w:val="21"/>
              </w:rPr>
            </w:pPr>
          </w:p>
        </w:tc>
      </w:tr>
      <w:tr w14:paraId="7E30ED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 w14:paraId="1DEF87FC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53BB20B8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2"/>
            <w:vAlign w:val="center"/>
          </w:tcPr>
          <w:p w14:paraId="1D0656DC"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  </w:t>
            </w:r>
          </w:p>
        </w:tc>
        <w:tc>
          <w:tcPr>
            <w:tcW w:w="1485" w:type="dxa"/>
            <w:gridSpan w:val="2"/>
            <w:vAlign w:val="center"/>
          </w:tcPr>
          <w:p w14:paraId="5A27C58F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2"/>
            <w:vAlign w:val="center"/>
          </w:tcPr>
          <w:p w14:paraId="221FC789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14:paraId="16E06E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 w14:paraId="040C82C6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7A03B0BB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2"/>
            <w:vAlign w:val="center"/>
          </w:tcPr>
          <w:p w14:paraId="35549A2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33CD3563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2"/>
            <w:vAlign w:val="center"/>
          </w:tcPr>
          <w:p w14:paraId="18B4746F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14:paraId="6EB657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 w14:paraId="05579A4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01D54DB3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14:paraId="488151B6">
            <w:pPr>
              <w:framePr w:hSpace="180" w:wrap="around" w:vAnchor="page" w:hAnchor="margin" w:xAlign="center" w:y="1456"/>
              <w:ind w:firstLine="482"/>
              <w:rPr>
                <w:rFonts w:ascii="宋体"/>
                <w:b/>
                <w:szCs w:val="21"/>
              </w:rPr>
            </w:pPr>
          </w:p>
        </w:tc>
      </w:tr>
      <w:tr w14:paraId="300DCD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 w14:paraId="74AF5E35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482CB3E5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14:paraId="6FCC342B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24678F8F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14:paraId="6DC14BC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14:paraId="508B4B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165" w:type="dxa"/>
            <w:vMerge w:val="restart"/>
            <w:vAlign w:val="center"/>
          </w:tcPr>
          <w:p w14:paraId="75FCC79A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</w:t>
            </w:r>
          </w:p>
          <w:p w14:paraId="4180505D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腔</w:t>
            </w:r>
          </w:p>
          <w:p w14:paraId="23191623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vAlign w:val="center"/>
          </w:tcPr>
          <w:p w14:paraId="103409AD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2"/>
            <w:vAlign w:val="center"/>
          </w:tcPr>
          <w:p w14:paraId="648790FB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1F8E57BB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牙齿</w:t>
            </w:r>
          </w:p>
        </w:tc>
        <w:tc>
          <w:tcPr>
            <w:tcW w:w="3044" w:type="dxa"/>
            <w:gridSpan w:val="2"/>
          </w:tcPr>
          <w:p w14:paraId="01AD0CB2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14:paraId="224ACC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 w14:paraId="1B1E9BA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75EF5E2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是否</w:t>
            </w:r>
          </w:p>
          <w:p w14:paraId="269DE9A2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口吃</w:t>
            </w:r>
          </w:p>
        </w:tc>
        <w:tc>
          <w:tcPr>
            <w:tcW w:w="2220" w:type="dxa"/>
            <w:gridSpan w:val="2"/>
            <w:vAlign w:val="center"/>
          </w:tcPr>
          <w:p w14:paraId="1CCEC66B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2FA0127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发音是否</w:t>
            </w:r>
          </w:p>
          <w:p w14:paraId="719558F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嘶哑</w:t>
            </w:r>
          </w:p>
        </w:tc>
        <w:tc>
          <w:tcPr>
            <w:tcW w:w="3044" w:type="dxa"/>
            <w:gridSpan w:val="2"/>
            <w:vAlign w:val="center"/>
          </w:tcPr>
          <w:p w14:paraId="07C8484D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14:paraId="1B3A6E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1165" w:type="dxa"/>
            <w:vMerge w:val="continue"/>
            <w:vAlign w:val="center"/>
          </w:tcPr>
          <w:p w14:paraId="413665CC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474A0563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14:paraId="699496FD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14:paraId="3D3A52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165" w:type="dxa"/>
            <w:vMerge w:val="continue"/>
            <w:vAlign w:val="center"/>
          </w:tcPr>
          <w:p w14:paraId="227FD54C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60A7E347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14:paraId="3D80BC8D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0488CAD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14:paraId="2DCE0D4E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14:paraId="2C5943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9" w:hRule="atLeast"/>
          <w:jc w:val="center"/>
        </w:trPr>
        <w:tc>
          <w:tcPr>
            <w:tcW w:w="1165" w:type="dxa"/>
            <w:vAlign w:val="center"/>
          </w:tcPr>
          <w:p w14:paraId="3B26AE1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5"/>
            <w:vAlign w:val="center"/>
          </w:tcPr>
          <w:p w14:paraId="31AAF734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 w14:paraId="0F4E251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14:paraId="40B4F1ED">
            <w:pPr>
              <w:framePr w:hSpace="180" w:wrap="around" w:vAnchor="page" w:hAnchor="margin" w:xAlign="center" w:y="1456"/>
              <w:spacing w:line="360" w:lineRule="exact"/>
              <w:rPr>
                <w:rFonts w:ascii="宋体" w:cs="宋体"/>
                <w:b/>
                <w:bCs/>
                <w:szCs w:val="21"/>
              </w:rPr>
            </w:pPr>
          </w:p>
        </w:tc>
      </w:tr>
      <w:tr w14:paraId="0C98E7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165" w:type="dxa"/>
            <w:vMerge w:val="restart"/>
            <w:vAlign w:val="center"/>
          </w:tcPr>
          <w:p w14:paraId="6DC4528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申请幼儿教师资格</w:t>
            </w:r>
          </w:p>
          <w:p w14:paraId="5FA9F69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3"/>
            <w:vAlign w:val="center"/>
          </w:tcPr>
          <w:p w14:paraId="4FA0663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2"/>
            <w:vAlign w:val="center"/>
          </w:tcPr>
          <w:p w14:paraId="791F27B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restart"/>
            <w:vAlign w:val="center"/>
          </w:tcPr>
          <w:p w14:paraId="583056C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vMerge w:val="restart"/>
            <w:vAlign w:val="center"/>
          </w:tcPr>
          <w:p w14:paraId="3B08C52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25F807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165" w:type="dxa"/>
            <w:vMerge w:val="continue"/>
            <w:vAlign w:val="center"/>
          </w:tcPr>
          <w:p w14:paraId="74D15FBE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3"/>
            <w:vAlign w:val="center"/>
          </w:tcPr>
          <w:p w14:paraId="1B9A6FD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2"/>
            <w:vAlign w:val="center"/>
          </w:tcPr>
          <w:p w14:paraId="039282B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continue"/>
            <w:vAlign w:val="center"/>
          </w:tcPr>
          <w:p w14:paraId="48E65284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 w:val="continue"/>
            <w:vAlign w:val="center"/>
          </w:tcPr>
          <w:p w14:paraId="287CB3B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3FFC9D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1165" w:type="dxa"/>
            <w:vMerge w:val="continue"/>
            <w:vAlign w:val="center"/>
          </w:tcPr>
          <w:p w14:paraId="3419B7C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 w:val="restart"/>
            <w:vAlign w:val="center"/>
          </w:tcPr>
          <w:p w14:paraId="3F61A64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2"/>
            <w:vAlign w:val="center"/>
          </w:tcPr>
          <w:p w14:paraId="3C27F2AE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2"/>
            <w:vAlign w:val="center"/>
          </w:tcPr>
          <w:p w14:paraId="7F595F8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continue"/>
            <w:vAlign w:val="center"/>
          </w:tcPr>
          <w:p w14:paraId="797453D3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 w:val="continue"/>
            <w:vAlign w:val="center"/>
          </w:tcPr>
          <w:p w14:paraId="0B960DA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719A3A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atLeast"/>
          <w:jc w:val="center"/>
        </w:trPr>
        <w:tc>
          <w:tcPr>
            <w:tcW w:w="1165" w:type="dxa"/>
            <w:vMerge w:val="continue"/>
            <w:tcBorders>
              <w:bottom w:val="single" w:color="auto" w:sz="12" w:space="0"/>
            </w:tcBorders>
            <w:vAlign w:val="center"/>
          </w:tcPr>
          <w:p w14:paraId="2D6F5D8E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 w:val="continue"/>
            <w:tcBorders>
              <w:bottom w:val="single" w:color="auto" w:sz="12" w:space="0"/>
            </w:tcBorders>
            <w:vAlign w:val="center"/>
          </w:tcPr>
          <w:p w14:paraId="423D446D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</w:p>
        </w:tc>
        <w:tc>
          <w:tcPr>
            <w:tcW w:w="1020" w:type="dxa"/>
            <w:gridSpan w:val="2"/>
            <w:tcBorders>
              <w:bottom w:val="single" w:color="auto" w:sz="12" w:space="0"/>
            </w:tcBorders>
            <w:vAlign w:val="center"/>
          </w:tcPr>
          <w:p w14:paraId="319E461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2"/>
            <w:tcBorders>
              <w:bottom w:val="single" w:color="auto" w:sz="12" w:space="0"/>
            </w:tcBorders>
            <w:vAlign w:val="center"/>
          </w:tcPr>
          <w:p w14:paraId="0538762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continue"/>
            <w:tcBorders>
              <w:bottom w:val="single" w:color="auto" w:sz="12" w:space="0"/>
            </w:tcBorders>
            <w:vAlign w:val="center"/>
          </w:tcPr>
          <w:p w14:paraId="7592FD6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 w:val="continue"/>
            <w:tcBorders>
              <w:bottom w:val="single" w:color="auto" w:sz="12" w:space="0"/>
            </w:tcBorders>
            <w:vAlign w:val="center"/>
          </w:tcPr>
          <w:p w14:paraId="2530E52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 w14:paraId="6F99B523">
      <w:pPr>
        <w:rPr>
          <w:vanish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785"/>
        <w:gridCol w:w="829"/>
        <w:gridCol w:w="207"/>
        <w:gridCol w:w="2861"/>
        <w:gridCol w:w="13"/>
        <w:gridCol w:w="1636"/>
        <w:gridCol w:w="1385"/>
        <w:gridCol w:w="1720"/>
      </w:tblGrid>
      <w:tr w14:paraId="625E7B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 w14:paraId="756E319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 w14:paraId="4A1BB75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 w14:paraId="33FAE372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 w14:paraId="3E763376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 w14:paraId="75F5264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 w14:paraId="612DF4BB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2DEBF3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36EC63A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290E8AA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14:paraId="3BA183AF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14:paraId="63732F5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14:paraId="7490E46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064A9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21E1E78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9BADA2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14:paraId="2A73366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04DADAB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14:paraId="484AD51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ADFC4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71B96B9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2239E7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14:paraId="223F734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1E5FE3E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6B8CA9E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281768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23EB92F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354060B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0AEEB3A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664E4B1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3DE5F94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02BB06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 w14:paraId="44C98AB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14:paraId="66A1EB0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14:paraId="76CF889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4250A20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14:paraId="1E79FC1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53A6E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 w14:paraId="4386B49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0AE30D6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14:paraId="23C06F8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664BACE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14:paraId="090EF7F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7EC931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 w14:paraId="00E26AD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3E77A37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 w14:paraId="31C51D1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14:paraId="09A8A5C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02556C7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105D3D0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A2CBA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575AED5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AFE124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134FD1E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68DB32B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74B00F8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532BF2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 w14:paraId="0A02FEE7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 w14:paraId="1DAB8432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3C9B8F88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tbl>
            <w:tblPr>
              <w:tblStyle w:val="6"/>
              <w:tblW w:w="32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 w14:paraId="36487C1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3CEA4631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14:paraId="7B2751A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AE7C874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14:paraId="2CA94BF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CD28A55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14:paraId="69A63E8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2B427C6C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</w:tbl>
          <w:p w14:paraId="0A367D8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14:paraId="5E6D299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 w14:paraId="1C342C6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 w14:paraId="7AB5618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 w14:paraId="4976FDF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4BD762E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 w14:paraId="72D382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42FD7DA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14:paraId="1E8D0AA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 w14:paraId="55D4A03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0E36C16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7E4FE69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14:paraId="3CE8B80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14:paraId="27A25AF6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 w14:paraId="10B62C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058046D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2383DBC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4797365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323E35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3381D8C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2936010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7832728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12E3AF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718D958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6DED8BC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59FF03B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 w14:paraId="747349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1E54540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25D835E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503615C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 w14:paraId="3B100F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 w14:paraId="72FFDC0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 w14:paraId="1DFBE8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 w14:paraId="3FD1357A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 w14:paraId="571E500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 w14:paraId="227FBA93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 w14:paraId="106F9EFD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 w14:paraId="63A3387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 w14:paraId="511C8E44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452B6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5D17073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5CA3D4A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14:paraId="589A4176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14:paraId="62B7E52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14:paraId="7023421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6B17F2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4C4E0B5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13CAFEE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14:paraId="6048CC3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583C88F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14:paraId="2231080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1CA311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546FB15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2CA3F6E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14:paraId="6D9C31F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647DDBB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669AE58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66B93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5420491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36C8097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0CDB83C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76330DC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6D42CBA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3A4425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 w14:paraId="06F00F0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14:paraId="06A5A58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14:paraId="4CB3B3A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0CAC0B0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14:paraId="522AFB0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ABBDB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 w14:paraId="76E39C0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0B80D3F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14:paraId="170EC6B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72D6CFB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14:paraId="7AE5BCF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5DB25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 w14:paraId="45C235B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AF6F4A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 w14:paraId="1B26336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14:paraId="405DF97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45EFF00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2FE7336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234F90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5B683D4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58EDDDD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7B44F91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3FE8506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1229216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50C110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 w14:paraId="6EA0EB3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 w14:paraId="0CBF686B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161D36B8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0AF7CC5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14:paraId="7B32585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 w14:paraId="1C814A3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 w14:paraId="4580A0E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 w14:paraId="345444F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7C9110A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 w14:paraId="07A0AE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4E167EE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14:paraId="78E363C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 w14:paraId="41B109F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54B4F3B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0CE91D6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14:paraId="60B8A0F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14:paraId="7766163F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 w14:paraId="28E2FA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64869DA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72335A9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4BBFD1E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36E9BC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26F332F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5D71997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1A40E04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7DBEBC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3DF427B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7025608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363A808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 w14:paraId="7B852D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4FAE2AE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2FC324A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0B3590E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 w14:paraId="0FAD55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 w14:paraId="0D5D70A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 w14:paraId="6E74E0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 w14:paraId="77AE384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 w14:paraId="7C159AA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 w14:paraId="634ACA3E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 w14:paraId="070DC236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 w14:paraId="6F5410D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 w14:paraId="5CB3B51D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73026B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0E01595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10E26AC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14:paraId="4E50AD98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14:paraId="00F1EB1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14:paraId="5D13CA4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CC432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6C5A732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772B00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14:paraId="39CF363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21D0CDF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14:paraId="60D933F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370E06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59AC26E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6803521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14:paraId="0B2833E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5AF83F3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18C01EF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3179E5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140CFF2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2EB840E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520477F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4711245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13E7A22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42DA54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 w14:paraId="6EB7070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14:paraId="699FB92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14:paraId="6C652CF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1356BF2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14:paraId="065AB18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38B5AD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 w14:paraId="7DBFD6E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8E08F8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14:paraId="64C0735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7BBB7C9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14:paraId="3DBB440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8FF7C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 w14:paraId="66739E5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2C8988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 w14:paraId="552C6D8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14:paraId="2BDADBB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0CF518F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35839D4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32C8B1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3270EF1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2984762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6417160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2D4AF62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76787B5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04F1E4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 w14:paraId="632A587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 w14:paraId="70EA6D4F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5E1400F4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429351F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14:paraId="300C814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 w14:paraId="3CB9BEB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 w14:paraId="45B5149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 w14:paraId="198F47B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0038782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 w14:paraId="4641B6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43880E5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14:paraId="473FC26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 w14:paraId="02F7EDB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4B60E19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70B4161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14:paraId="384B335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14:paraId="5CA28797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 w14:paraId="5E0879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5CDFD70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2A9293C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5AFBF01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567546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7C72E05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6B8DB47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548944C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03AD9B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0FF4B04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4872552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1AE1E75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 w14:paraId="595CA4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4551DAB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0268FC8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4057FFB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 w14:paraId="6ABA74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 w14:paraId="23A479B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 w14:paraId="2F00E4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 w14:paraId="385DDBE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 w14:paraId="4EBBD0E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 w14:paraId="1A452C70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 w14:paraId="2E13BCB4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 w14:paraId="35DC28F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 w14:paraId="1C314FE1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03399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400C77E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333A35B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14:paraId="79C69555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14:paraId="40DD128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14:paraId="2970BF6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10E357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50EB095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2436B87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14:paraId="5565009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3E0C7F5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14:paraId="004194A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182091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626EC86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A639F6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14:paraId="104B3AD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1853A7B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055FEF7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6CE27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3AAAB6E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902AEF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376FD19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3419EE1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20F68CC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504AC3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 w14:paraId="765C1393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14:paraId="6ACCB69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14:paraId="4C96F74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1E68789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14:paraId="5B38F34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32C2B0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 w14:paraId="04ACE76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6A960C7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14:paraId="049A76A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4766A12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14:paraId="525E9D6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B3394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 w14:paraId="6D87E36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D19BA3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 w14:paraId="2DAE9FC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14:paraId="02990B7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220BC7D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1FC2D89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692B77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3B63884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5E47900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3761A35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35B24E4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2CCE2A6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2F99FC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 w14:paraId="41EA96B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 w14:paraId="3D8950E4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78ECE282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0B8909E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14:paraId="7E4F431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 w14:paraId="747E492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 w14:paraId="143AFB9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 w14:paraId="6E6F08F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67EA78D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 w14:paraId="50F9B3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0F80DC5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14:paraId="02DE6DA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 w14:paraId="6C8A0DB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3EC5CF6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659F5C1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14:paraId="45D009D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14:paraId="0AFD42E6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 w14:paraId="37B3D7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5B80981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5E7694B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73F062F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596A6B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5ED4267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5ABE6F8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290D902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4F3F89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46DBB52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2827D95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50BAD02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 w14:paraId="78F403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7897A0C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0932887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01D606D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 w14:paraId="0C167A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 w14:paraId="6716090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 w14:paraId="051201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 w14:paraId="0E29A846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 w14:paraId="0FB0E9B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 w14:paraId="1A65A3C9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 w14:paraId="7303E0F3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 w14:paraId="5DCC16E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 w14:paraId="15F52E3D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00361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787A746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4EC5F4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14:paraId="2A0818AC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14:paraId="4359BA5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14:paraId="5064C01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5DB64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5DCFF10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7E01E0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14:paraId="1E302CC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7E263ED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14:paraId="61E0E24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6C6A7E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644D555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B013CE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14:paraId="02B0B4C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6A460D1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4D28710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20EFB1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057B00B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549F07B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251A613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01C1808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16C6655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37E992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 w14:paraId="31AB56F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14:paraId="2809179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14:paraId="0B3DD93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24EB2D9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14:paraId="5693939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24349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 w14:paraId="3A2A19A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1B66AAF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14:paraId="54754F2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38F1E7D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14:paraId="0969158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E44F1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 w14:paraId="4F0C83C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49B230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 w14:paraId="66FE3EC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14:paraId="12A2224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4F213A6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3CF834B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9143A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46E22D9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2672E0E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3C77DDA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5F82688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2358D40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28CEAD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 w14:paraId="478A9E7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 w14:paraId="7F8A2940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0C3E68CF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5A4D075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14:paraId="5C1AF81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 w14:paraId="72B54D1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 w14:paraId="778086F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 w14:paraId="7C596E5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241134E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 w14:paraId="40BB08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61B9343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14:paraId="4E4928C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 w14:paraId="758F19C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616A6EF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31652AC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14:paraId="6CEC4A0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14:paraId="015A260D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 w14:paraId="36209E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0D0A7EF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3515E6D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523A57E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209663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61016A3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06B86CD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68C902F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2E0B09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129F094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70F3FCE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22CE28E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 w14:paraId="7B97F0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346AFF8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2517B33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29ADEC4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 w14:paraId="228E21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 w14:paraId="683C288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 w14:paraId="7CBBFE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 w14:paraId="7A55039D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 w14:paraId="412990C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 w14:paraId="5635DAED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 w14:paraId="0B46F788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 w14:paraId="4EED9B6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 w14:paraId="07CA922E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6FC2E9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1C0082D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A087AF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14:paraId="41AC035B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14:paraId="51838D4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14:paraId="60CB2A8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781D08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1221A68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40704B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14:paraId="4CCDA2F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250078D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14:paraId="575C5A0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647A3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3D28C3D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25B4AA1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14:paraId="087F9AD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1264216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1383AC9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626D5A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51C06CC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5384EE8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2779107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7FDE2AE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1400FC1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55C223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 w14:paraId="4665CC3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14:paraId="0C12827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14:paraId="3ECDD2A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09AB0B6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14:paraId="07675D1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F1930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 w14:paraId="702942F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328611C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14:paraId="2240187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4A63CDE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14:paraId="2166183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35442C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 w14:paraId="1311D45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5F47B63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 w14:paraId="132E2BA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14:paraId="46F429B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6DBFFD4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5105D76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2960AD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43283FC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53207EC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0FD4B17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436E502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13E875E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2840A2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 w14:paraId="72C34108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 w14:paraId="3C8B68A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154644A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2F1D578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14:paraId="0760A83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 w14:paraId="6B167E7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 w14:paraId="75222C3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 w14:paraId="60D5AD4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080EE5F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 w14:paraId="7DB602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0739B3F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14:paraId="355A9A0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 w14:paraId="3C663C1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074BD9E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7CE4D49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14:paraId="055B140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14:paraId="1296C733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 w14:paraId="53EC68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114EC21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034C37D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082CA2C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1D0A09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6AE1828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7AB998C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714AA7C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2AC4A8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553208A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0BCB327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444E330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 w14:paraId="408A3F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0C1F56B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19A7003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6A7AE02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 w14:paraId="0DFFE4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 w14:paraId="779DAAF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 w14:paraId="7300B3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 w14:paraId="679570BA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 w14:paraId="70AB8E9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 w14:paraId="3B10C8FB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 w14:paraId="4644B485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 w14:paraId="30B2227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 w14:paraId="68D83F63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1782F0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701AD1F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6AC481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14:paraId="500427D4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14:paraId="185D62E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14:paraId="6675556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32F037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31842B3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0D3B278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14:paraId="6128C5F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6B13290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14:paraId="7CB3585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6FA76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430EFDE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6D3C68A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14:paraId="5104839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66FDE35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003A5C7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8B57E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648326B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12A3948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50657F6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0BE05C8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751BD27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00741A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 w14:paraId="1B2BE04E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14:paraId="1E63B5A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14:paraId="38B3301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59D39A7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14:paraId="514890E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1DF25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 w14:paraId="1CC279D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3070BF4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14:paraId="14A8B5C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11ABF81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14:paraId="3DB4C7F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695A54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 w14:paraId="47BD8AF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53D502C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 w14:paraId="2E53B09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14:paraId="6D1460B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773DC06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4BA9855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32A04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66354BF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2E9F0F1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1F8CF51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4D87F45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19C9600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1B3E88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 w14:paraId="14CFD0F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 w14:paraId="4FF7097F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21BA3D3F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756ED4E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14:paraId="341D04B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 w14:paraId="48669FD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 w14:paraId="13815AB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 w14:paraId="5211D9A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0DB1E4D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 w14:paraId="1B6C0B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12EDF39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14:paraId="72A0F8A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 w14:paraId="4D523C1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0277EA2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61927BA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14:paraId="40AC4B7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14:paraId="1FECB728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 w14:paraId="2F4C7B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733DB95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6E2B91C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6415369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4EDFD6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23EFA2E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55F6E99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52C81B7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6C83DE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6018C41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6405287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00E3AB7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 w14:paraId="06F11A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3EB7998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3C40A2E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031B99D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 w14:paraId="7E2D29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 w14:paraId="38CE7E4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 w14:paraId="4E91D0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 w14:paraId="63623B67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 w14:paraId="0D7E071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 w14:paraId="2E130303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 w14:paraId="4D0387F7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 w14:paraId="550B57F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 w14:paraId="42B19904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6A205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227F24B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1BC21C5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14:paraId="250EC490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14:paraId="6B805AE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14:paraId="1D66087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34704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301A8A4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490422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14:paraId="6F79E5C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0B4858D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14:paraId="2E0590D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C8FD0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2126582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001FB35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14:paraId="2BCB8CD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725C82F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371F397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B0A73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4D8F35F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20FC486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25E5750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365CE09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2D939D8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0BA98F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 w14:paraId="1D9A2D0D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14:paraId="0ED3898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14:paraId="0768F82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41E2BDB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14:paraId="3B0265D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FC0F6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 w14:paraId="36D617A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508A43A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14:paraId="29A630C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3D38FAE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14:paraId="4558B47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1AB93B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 w14:paraId="1D08483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D54322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 w14:paraId="1E587CE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14:paraId="34AF0F3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76D78C8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677EA03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69AA8C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36B1A16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6A592D2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260F78B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26A45A4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49609D8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0884FF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 w14:paraId="3B57C935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 w14:paraId="445E7013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11390C74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43150C1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14:paraId="3F97903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 w14:paraId="5C41CE5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 w14:paraId="4B0242B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 w14:paraId="08CB956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68E46F7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 w14:paraId="2D2B50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46B58DA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14:paraId="3B18A5F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 w14:paraId="4889F4F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27C960A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6D62AC6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14:paraId="6015FE4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14:paraId="224B97DE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 w14:paraId="710D22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2812AE0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02398F2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7E03F94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356192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38AA7BB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060736B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25CC08C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4BFF80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6A853C3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11386BC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49B6899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 w14:paraId="7ADB2C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39A81D5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04083B6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6CB16CF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 w14:paraId="1F266D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tcBorders>
              <w:bottom w:val="single" w:color="auto" w:sz="12" w:space="0"/>
            </w:tcBorders>
            <w:vAlign w:val="center"/>
          </w:tcPr>
          <w:p w14:paraId="13788A9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</w:tbl>
    <w:p w14:paraId="44D23A1A">
      <w:pPr>
        <w:rPr>
          <w:vanish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"/>
        <w:gridCol w:w="1052"/>
        <w:gridCol w:w="166"/>
        <w:gridCol w:w="8160"/>
        <w:gridCol w:w="589"/>
      </w:tblGrid>
      <w:tr w14:paraId="00BAE9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9709" w:hRule="atLeast"/>
          <w:jc w:val="center"/>
        </w:trPr>
        <w:tc>
          <w:tcPr>
            <w:tcW w:w="1218" w:type="dxa"/>
            <w:gridSpan w:val="2"/>
            <w:tcBorders>
              <w:top w:val="single" w:color="auto" w:sz="12" w:space="0"/>
            </w:tcBorders>
            <w:vAlign w:val="center"/>
          </w:tcPr>
          <w:p w14:paraId="1C63E932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</w:t>
            </w:r>
          </w:p>
          <w:p w14:paraId="56B839D1">
            <w:pPr>
              <w:jc w:val="center"/>
              <w:rPr>
                <w:rFonts w:ascii="宋体"/>
                <w:b/>
                <w:szCs w:val="21"/>
              </w:rPr>
            </w:pPr>
          </w:p>
          <w:p w14:paraId="37389156">
            <w:pPr>
              <w:jc w:val="center"/>
              <w:rPr>
                <w:rFonts w:ascii="宋体"/>
                <w:b/>
                <w:szCs w:val="21"/>
              </w:rPr>
            </w:pPr>
          </w:p>
          <w:p w14:paraId="36153BC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</w:t>
            </w:r>
          </w:p>
          <w:p w14:paraId="5EB16B4E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</w:p>
          <w:p w14:paraId="33624738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图</w:t>
            </w:r>
          </w:p>
        </w:tc>
        <w:tc>
          <w:tcPr>
            <w:tcW w:w="8326" w:type="dxa"/>
            <w:gridSpan w:val="2"/>
            <w:tcBorders>
              <w:top w:val="single" w:color="auto" w:sz="12" w:space="0"/>
            </w:tcBorders>
            <w:vAlign w:val="center"/>
          </w:tcPr>
          <w:p w14:paraId="501AC5D1">
            <w:pPr>
              <w:rPr>
                <w:rFonts w:ascii="宋体"/>
                <w:b/>
                <w:szCs w:val="21"/>
              </w:rPr>
            </w:pPr>
          </w:p>
          <w:p w14:paraId="0B7C621F">
            <w:pPr>
              <w:rPr>
                <w:rFonts w:ascii="宋体"/>
                <w:b/>
                <w:szCs w:val="21"/>
              </w:rPr>
            </w:pPr>
          </w:p>
          <w:p w14:paraId="09199765">
            <w:pPr>
              <w:rPr>
                <w:rFonts w:ascii="宋体"/>
                <w:b/>
                <w:szCs w:val="21"/>
              </w:rPr>
            </w:pPr>
          </w:p>
          <w:p w14:paraId="1167AFE6">
            <w:pPr>
              <w:rPr>
                <w:rFonts w:ascii="宋体"/>
                <w:b/>
                <w:szCs w:val="21"/>
              </w:rPr>
            </w:pPr>
          </w:p>
          <w:p w14:paraId="4E2F09C8">
            <w:pPr>
              <w:rPr>
                <w:rFonts w:ascii="宋体"/>
                <w:b/>
                <w:szCs w:val="21"/>
              </w:rPr>
            </w:pPr>
          </w:p>
          <w:p w14:paraId="72724A6D">
            <w:pPr>
              <w:rPr>
                <w:rFonts w:ascii="宋体"/>
                <w:b/>
                <w:szCs w:val="21"/>
              </w:rPr>
            </w:pPr>
          </w:p>
          <w:p w14:paraId="3BCBCF68">
            <w:pPr>
              <w:rPr>
                <w:rFonts w:ascii="宋体"/>
                <w:b/>
                <w:szCs w:val="21"/>
              </w:rPr>
            </w:pPr>
          </w:p>
          <w:p w14:paraId="656A7F62">
            <w:pPr>
              <w:rPr>
                <w:rFonts w:ascii="宋体"/>
                <w:b/>
                <w:szCs w:val="21"/>
              </w:rPr>
            </w:pPr>
          </w:p>
          <w:p w14:paraId="68EA80BF">
            <w:pPr>
              <w:rPr>
                <w:rFonts w:ascii="宋体"/>
                <w:b/>
                <w:szCs w:val="21"/>
              </w:rPr>
            </w:pPr>
          </w:p>
          <w:p w14:paraId="1665A012">
            <w:pPr>
              <w:rPr>
                <w:rFonts w:ascii="宋体"/>
                <w:b/>
                <w:szCs w:val="21"/>
              </w:rPr>
            </w:pPr>
          </w:p>
          <w:p w14:paraId="7157BB67">
            <w:pPr>
              <w:rPr>
                <w:rFonts w:ascii="宋体"/>
                <w:b/>
                <w:szCs w:val="21"/>
              </w:rPr>
            </w:pPr>
          </w:p>
          <w:p w14:paraId="09643E50">
            <w:pPr>
              <w:rPr>
                <w:rFonts w:ascii="宋体"/>
                <w:b/>
                <w:szCs w:val="21"/>
              </w:rPr>
            </w:pPr>
          </w:p>
          <w:p w14:paraId="4DB3933A">
            <w:pPr>
              <w:rPr>
                <w:rFonts w:ascii="宋体"/>
                <w:b/>
                <w:szCs w:val="21"/>
              </w:rPr>
            </w:pPr>
          </w:p>
          <w:p w14:paraId="50829A83">
            <w:pPr>
              <w:rPr>
                <w:rFonts w:ascii="宋体"/>
                <w:b/>
                <w:szCs w:val="21"/>
              </w:rPr>
            </w:pPr>
          </w:p>
          <w:p w14:paraId="0D35D075">
            <w:pPr>
              <w:rPr>
                <w:rFonts w:ascii="宋体"/>
                <w:b/>
                <w:szCs w:val="21"/>
              </w:rPr>
            </w:pPr>
          </w:p>
          <w:p w14:paraId="50B53958">
            <w:pPr>
              <w:rPr>
                <w:rFonts w:ascii="宋体"/>
                <w:b/>
                <w:szCs w:val="21"/>
              </w:rPr>
            </w:pPr>
          </w:p>
          <w:p w14:paraId="03155319">
            <w:pPr>
              <w:rPr>
                <w:rFonts w:ascii="宋体"/>
                <w:b/>
                <w:szCs w:val="21"/>
              </w:rPr>
            </w:pPr>
          </w:p>
          <w:p w14:paraId="6B3F42F0">
            <w:pPr>
              <w:rPr>
                <w:rFonts w:ascii="宋体"/>
                <w:b/>
                <w:szCs w:val="21"/>
              </w:rPr>
            </w:pPr>
          </w:p>
          <w:p w14:paraId="33E131B6">
            <w:pPr>
              <w:rPr>
                <w:rFonts w:ascii="宋体"/>
                <w:b/>
                <w:szCs w:val="21"/>
              </w:rPr>
            </w:pPr>
          </w:p>
          <w:p w14:paraId="694D8F42">
            <w:pPr>
              <w:rPr>
                <w:rFonts w:ascii="宋体"/>
                <w:b/>
                <w:szCs w:val="21"/>
              </w:rPr>
            </w:pPr>
          </w:p>
          <w:p w14:paraId="48D089E3">
            <w:pPr>
              <w:rPr>
                <w:rFonts w:ascii="宋体"/>
                <w:b/>
                <w:szCs w:val="21"/>
              </w:rPr>
            </w:pPr>
          </w:p>
          <w:p w14:paraId="7D47E497">
            <w:pPr>
              <w:rPr>
                <w:rFonts w:ascii="宋体"/>
                <w:b/>
                <w:szCs w:val="21"/>
              </w:rPr>
            </w:pPr>
          </w:p>
          <w:p w14:paraId="6DAAECD9">
            <w:pPr>
              <w:rPr>
                <w:rFonts w:ascii="宋体"/>
                <w:b/>
                <w:szCs w:val="21"/>
              </w:rPr>
            </w:pPr>
          </w:p>
          <w:p w14:paraId="0AEDDD89">
            <w:pPr>
              <w:rPr>
                <w:rFonts w:ascii="宋体"/>
                <w:b/>
                <w:szCs w:val="21"/>
              </w:rPr>
            </w:pPr>
          </w:p>
          <w:p w14:paraId="5FB375E4">
            <w:pPr>
              <w:rPr>
                <w:rFonts w:ascii="宋体"/>
                <w:b/>
                <w:szCs w:val="21"/>
              </w:rPr>
            </w:pPr>
          </w:p>
          <w:p w14:paraId="6139D163">
            <w:pPr>
              <w:rPr>
                <w:rFonts w:ascii="宋体"/>
                <w:b/>
                <w:szCs w:val="21"/>
              </w:rPr>
            </w:pPr>
          </w:p>
          <w:p w14:paraId="65138909">
            <w:pPr>
              <w:rPr>
                <w:rFonts w:ascii="宋体"/>
                <w:b/>
                <w:szCs w:val="21"/>
              </w:rPr>
            </w:pPr>
          </w:p>
          <w:p w14:paraId="543B3692">
            <w:pPr>
              <w:rPr>
                <w:rFonts w:ascii="宋体"/>
                <w:b/>
                <w:szCs w:val="21"/>
              </w:rPr>
            </w:pPr>
          </w:p>
          <w:p w14:paraId="2AE59E19">
            <w:pPr>
              <w:rPr>
                <w:rFonts w:ascii="宋体"/>
                <w:b/>
                <w:szCs w:val="21"/>
              </w:rPr>
            </w:pPr>
          </w:p>
          <w:p w14:paraId="0CAB3799">
            <w:pPr>
              <w:rPr>
                <w:rFonts w:ascii="宋体"/>
                <w:b/>
                <w:szCs w:val="21"/>
              </w:rPr>
            </w:pPr>
          </w:p>
          <w:p w14:paraId="231A6EA7">
            <w:pPr>
              <w:ind w:firstLine="211" w:firstLineChars="10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>
              <w:rPr>
                <w:rFonts w:hint="eastAsia" w:ascii="宋体" w:hAnsi="宋体"/>
                <w:b/>
                <w:szCs w:val="21"/>
              </w:rPr>
              <w:t>医师签字：</w:t>
            </w:r>
          </w:p>
        </w:tc>
      </w:tr>
      <w:tr w14:paraId="6370A5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3830" w:hRule="atLeast"/>
          <w:jc w:val="center"/>
        </w:trPr>
        <w:tc>
          <w:tcPr>
            <w:tcW w:w="1218" w:type="dxa"/>
            <w:gridSpan w:val="2"/>
            <w:vAlign w:val="center"/>
          </w:tcPr>
          <w:p w14:paraId="254F13D0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胸</w:t>
            </w:r>
          </w:p>
          <w:p w14:paraId="253B822C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 w14:paraId="7589FF9D"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X</w:t>
            </w:r>
          </w:p>
          <w:p w14:paraId="6E4EFB02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光</w:t>
            </w:r>
          </w:p>
          <w:p w14:paraId="73BE7C03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  <w:tc>
          <w:tcPr>
            <w:tcW w:w="8326" w:type="dxa"/>
            <w:gridSpan w:val="2"/>
            <w:vAlign w:val="center"/>
          </w:tcPr>
          <w:p w14:paraId="6D5C0CDA">
            <w:pPr>
              <w:rPr>
                <w:rFonts w:ascii="宋体"/>
                <w:b/>
                <w:szCs w:val="21"/>
              </w:rPr>
            </w:pPr>
          </w:p>
          <w:p w14:paraId="31FF291B">
            <w:pPr>
              <w:rPr>
                <w:rFonts w:ascii="宋体"/>
                <w:b/>
                <w:szCs w:val="21"/>
              </w:rPr>
            </w:pPr>
          </w:p>
          <w:p w14:paraId="1391173C">
            <w:pPr>
              <w:rPr>
                <w:rFonts w:ascii="宋体"/>
                <w:b/>
                <w:szCs w:val="21"/>
              </w:rPr>
            </w:pPr>
          </w:p>
          <w:p w14:paraId="5EB58183">
            <w:pPr>
              <w:rPr>
                <w:rFonts w:ascii="宋体"/>
                <w:b/>
                <w:szCs w:val="21"/>
              </w:rPr>
            </w:pPr>
          </w:p>
          <w:p w14:paraId="2B587249">
            <w:pPr>
              <w:rPr>
                <w:rFonts w:ascii="宋体"/>
                <w:b/>
                <w:szCs w:val="21"/>
              </w:rPr>
            </w:pPr>
          </w:p>
          <w:p w14:paraId="65FE4CA6">
            <w:pPr>
              <w:rPr>
                <w:rFonts w:ascii="宋体"/>
                <w:b/>
                <w:szCs w:val="21"/>
              </w:rPr>
            </w:pPr>
          </w:p>
          <w:p w14:paraId="2A84DA50">
            <w:pPr>
              <w:rPr>
                <w:rFonts w:ascii="宋体"/>
                <w:b/>
                <w:szCs w:val="21"/>
              </w:rPr>
            </w:pPr>
          </w:p>
          <w:p w14:paraId="4B172912">
            <w:pPr>
              <w:rPr>
                <w:rFonts w:ascii="宋体"/>
                <w:b/>
                <w:szCs w:val="21"/>
              </w:rPr>
            </w:pPr>
          </w:p>
          <w:p w14:paraId="10F83963">
            <w:pPr>
              <w:rPr>
                <w:rFonts w:ascii="宋体"/>
                <w:b/>
                <w:szCs w:val="21"/>
              </w:rPr>
            </w:pPr>
          </w:p>
          <w:p w14:paraId="168C87A3">
            <w:pPr>
              <w:rPr>
                <w:rFonts w:ascii="宋体"/>
                <w:b/>
                <w:szCs w:val="21"/>
              </w:rPr>
            </w:pPr>
          </w:p>
          <w:p w14:paraId="054D4357">
            <w:pPr>
              <w:rPr>
                <w:rFonts w:ascii="宋体"/>
                <w:b/>
                <w:szCs w:val="21"/>
              </w:rPr>
            </w:pPr>
          </w:p>
          <w:p w14:paraId="2C012CFA">
            <w:pPr>
              <w:ind w:firstLine="211" w:firstLineChars="10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>
              <w:rPr>
                <w:rFonts w:hint="eastAsia" w:ascii="宋体" w:hAnsi="宋体"/>
                <w:b/>
                <w:szCs w:val="21"/>
              </w:rPr>
              <w:t>医师签字：</w:t>
            </w:r>
          </w:p>
        </w:tc>
      </w:tr>
      <w:tr w14:paraId="6BBE21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trHeight w:val="4457" w:hRule="atLeast"/>
          <w:jc w:val="center"/>
        </w:trPr>
        <w:tc>
          <w:tcPr>
            <w:tcW w:w="1218" w:type="dxa"/>
            <w:gridSpan w:val="2"/>
            <w:tcBorders>
              <w:top w:val="single" w:color="auto" w:sz="12" w:space="0"/>
            </w:tcBorders>
            <w:vAlign w:val="center"/>
          </w:tcPr>
          <w:p w14:paraId="028F00C2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</w:t>
            </w:r>
          </w:p>
          <w:p w14:paraId="1013D5CC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 w14:paraId="70EFDE4D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B</w:t>
            </w:r>
          </w:p>
          <w:p w14:paraId="675CCA7C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超</w:t>
            </w:r>
          </w:p>
          <w:p w14:paraId="451776FE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 w14:paraId="5C0C4299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查</w:t>
            </w:r>
          </w:p>
        </w:tc>
        <w:tc>
          <w:tcPr>
            <w:tcW w:w="8326" w:type="dxa"/>
            <w:gridSpan w:val="2"/>
            <w:tcBorders>
              <w:top w:val="single" w:color="auto" w:sz="12" w:space="0"/>
            </w:tcBorders>
          </w:tcPr>
          <w:p w14:paraId="0F8FE578">
            <w:pPr>
              <w:rPr>
                <w:rFonts w:ascii="宋体"/>
                <w:b/>
                <w:szCs w:val="21"/>
              </w:rPr>
            </w:pPr>
          </w:p>
          <w:p w14:paraId="38F46736">
            <w:pPr>
              <w:rPr>
                <w:rFonts w:ascii="宋体"/>
                <w:b/>
                <w:szCs w:val="21"/>
              </w:rPr>
            </w:pPr>
          </w:p>
          <w:p w14:paraId="4749B0DA">
            <w:pPr>
              <w:rPr>
                <w:rFonts w:ascii="宋体"/>
                <w:b/>
                <w:szCs w:val="21"/>
              </w:rPr>
            </w:pPr>
          </w:p>
          <w:p w14:paraId="15AFCD05">
            <w:pPr>
              <w:rPr>
                <w:rFonts w:ascii="宋体"/>
                <w:b/>
                <w:szCs w:val="21"/>
              </w:rPr>
            </w:pPr>
          </w:p>
          <w:p w14:paraId="1EADC678">
            <w:pPr>
              <w:rPr>
                <w:rFonts w:ascii="宋体"/>
                <w:b/>
                <w:szCs w:val="21"/>
              </w:rPr>
            </w:pPr>
          </w:p>
          <w:p w14:paraId="057C624E">
            <w:pPr>
              <w:rPr>
                <w:rFonts w:ascii="宋体"/>
                <w:b/>
                <w:szCs w:val="21"/>
              </w:rPr>
            </w:pPr>
          </w:p>
          <w:p w14:paraId="4282E33B">
            <w:pPr>
              <w:rPr>
                <w:rFonts w:ascii="宋体"/>
                <w:b/>
                <w:szCs w:val="21"/>
              </w:rPr>
            </w:pPr>
          </w:p>
          <w:p w14:paraId="530B7F11">
            <w:pPr>
              <w:rPr>
                <w:rFonts w:ascii="宋体"/>
                <w:b/>
                <w:szCs w:val="21"/>
              </w:rPr>
            </w:pPr>
          </w:p>
          <w:p w14:paraId="466A4420">
            <w:pPr>
              <w:rPr>
                <w:rFonts w:ascii="宋体"/>
                <w:b/>
                <w:szCs w:val="21"/>
              </w:rPr>
            </w:pPr>
          </w:p>
          <w:p w14:paraId="25AC8854">
            <w:pPr>
              <w:rPr>
                <w:rFonts w:ascii="宋体"/>
                <w:b/>
                <w:szCs w:val="21"/>
              </w:rPr>
            </w:pPr>
          </w:p>
          <w:p w14:paraId="13333915">
            <w:pPr>
              <w:rPr>
                <w:rFonts w:ascii="宋体"/>
                <w:b/>
                <w:szCs w:val="21"/>
              </w:rPr>
            </w:pPr>
          </w:p>
          <w:p w14:paraId="27C2D84C">
            <w:pPr>
              <w:rPr>
                <w:rFonts w:ascii="宋体"/>
                <w:b/>
                <w:szCs w:val="21"/>
              </w:rPr>
            </w:pPr>
          </w:p>
          <w:p w14:paraId="6E617447">
            <w:pPr>
              <w:rPr>
                <w:rFonts w:ascii="宋体"/>
                <w:b/>
                <w:szCs w:val="21"/>
              </w:rPr>
            </w:pPr>
          </w:p>
          <w:p w14:paraId="1D309C06">
            <w:pPr>
              <w:ind w:firstLine="211" w:firstLineChars="10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    </w:t>
            </w:r>
            <w:r>
              <w:rPr>
                <w:rFonts w:hint="eastAsia" w:ascii="宋体" w:hAnsi="宋体"/>
                <w:b/>
                <w:szCs w:val="21"/>
              </w:rPr>
              <w:t>医师签字：</w:t>
            </w:r>
          </w:p>
        </w:tc>
      </w:tr>
      <w:tr w14:paraId="0D76AA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6088" w:hRule="atLeast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 w14:paraId="27FD64C9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</w:t>
            </w:r>
          </w:p>
          <w:p w14:paraId="04CAF83D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 w14:paraId="7EB9ABB3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</w:t>
            </w:r>
          </w:p>
          <w:p w14:paraId="11FE97AA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论</w:t>
            </w:r>
          </w:p>
          <w:p w14:paraId="3556B07D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</w:t>
            </w:r>
          </w:p>
          <w:p w14:paraId="1BA28DE6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</w:t>
            </w:r>
          </w:p>
          <w:p w14:paraId="41FF3B3A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议</w:t>
            </w:r>
          </w:p>
        </w:tc>
        <w:tc>
          <w:tcPr>
            <w:tcW w:w="8326" w:type="dxa"/>
            <w:gridSpan w:val="2"/>
          </w:tcPr>
          <w:p w14:paraId="0FA7709B">
            <w:pPr>
              <w:rPr>
                <w:rFonts w:ascii="宋体"/>
                <w:b/>
                <w:szCs w:val="21"/>
              </w:rPr>
            </w:pPr>
          </w:p>
        </w:tc>
      </w:tr>
      <w:tr w14:paraId="1FBEEE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2647" w:hRule="atLeast"/>
          <w:jc w:val="center"/>
        </w:trPr>
        <w:tc>
          <w:tcPr>
            <w:tcW w:w="1218" w:type="dxa"/>
            <w:gridSpan w:val="2"/>
            <w:vMerge w:val="continue"/>
            <w:tcBorders>
              <w:bottom w:val="single" w:color="auto" w:sz="12" w:space="0"/>
            </w:tcBorders>
          </w:tcPr>
          <w:p w14:paraId="3432353F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8326" w:type="dxa"/>
            <w:gridSpan w:val="2"/>
            <w:tcBorders>
              <w:bottom w:val="single" w:color="auto" w:sz="12" w:space="0"/>
            </w:tcBorders>
            <w:vAlign w:val="center"/>
          </w:tcPr>
          <w:p w14:paraId="1B19B211">
            <w:pPr>
              <w:ind w:firstLine="6505"/>
              <w:rPr>
                <w:rFonts w:ascii="宋体"/>
                <w:b/>
                <w:szCs w:val="21"/>
              </w:rPr>
            </w:pPr>
          </w:p>
          <w:p w14:paraId="01A91ABD">
            <w:pPr>
              <w:ind w:firstLine="6505"/>
              <w:rPr>
                <w:rFonts w:ascii="宋体"/>
                <w:b/>
                <w:szCs w:val="21"/>
              </w:rPr>
            </w:pPr>
          </w:p>
          <w:p w14:paraId="007FBD51">
            <w:pPr>
              <w:ind w:firstLine="6505"/>
              <w:rPr>
                <w:rFonts w:ascii="宋体"/>
                <w:b/>
                <w:szCs w:val="21"/>
              </w:rPr>
            </w:pPr>
          </w:p>
          <w:p w14:paraId="76DF4951">
            <w:pPr>
              <w:ind w:firstLine="4819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szCs w:val="21"/>
              </w:rPr>
              <w:t>体检医院签章处</w:t>
            </w:r>
          </w:p>
          <w:p w14:paraId="70E6AAF5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                      </w:t>
            </w:r>
          </w:p>
          <w:p w14:paraId="4ED27633">
            <w:pPr>
              <w:ind w:firstLine="211" w:firstLineChars="10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主检医师签字：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</w:t>
            </w: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ascii="宋体" w:hAnsi="宋体"/>
                <w:b/>
                <w:szCs w:val="21"/>
              </w:rPr>
              <w:t xml:space="preserve">        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 xml:space="preserve">        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</w:tc>
      </w:tr>
    </w:tbl>
    <w:p w14:paraId="78C43C93">
      <w:pPr>
        <w:rPr>
          <w:rFonts w:ascii="宋体" w:cs="楷体_GB2312"/>
          <w:b/>
          <w:szCs w:val="21"/>
        </w:rPr>
      </w:pPr>
      <w:r>
        <w:rPr>
          <w:rFonts w:hint="eastAsia" w:ascii="宋体" w:hAnsi="宋体" w:cs="楷体_GB2312"/>
          <w:b/>
          <w:szCs w:val="21"/>
        </w:rPr>
        <w:t>注：</w:t>
      </w:r>
      <w:r>
        <w:rPr>
          <w:rFonts w:hint="eastAsia" w:ascii="宋体" w:hAnsi="宋体" w:cs="楷体_GB2312"/>
          <w:bCs/>
          <w:szCs w:val="21"/>
        </w:rPr>
        <w:t>对于滴虫和念球菌两项妇科检查项目未婚女性采取阴道口取样。</w:t>
      </w:r>
    </w:p>
    <w:p w14:paraId="7BC0F7D2">
      <w:pPr>
        <w:spacing w:line="600" w:lineRule="exact"/>
        <w:jc w:val="center"/>
        <w:rPr>
          <w:rFonts w:ascii="宋体" w:cs="方正小标宋简体"/>
          <w:bCs/>
          <w:sz w:val="44"/>
          <w:szCs w:val="44"/>
        </w:rPr>
      </w:pPr>
      <w:r>
        <w:rPr>
          <w:rFonts w:hint="eastAsia" w:ascii="宋体" w:hAnsi="宋体" w:cs="方正小标宋简体"/>
          <w:bCs/>
          <w:sz w:val="44"/>
          <w:szCs w:val="44"/>
        </w:rPr>
        <w:t>检</w:t>
      </w:r>
      <w:r>
        <w:rPr>
          <w:rFonts w:ascii="宋体" w:hAnsi="宋体" w:cs="方正小标宋简体"/>
          <w:bCs/>
          <w:sz w:val="44"/>
          <w:szCs w:val="44"/>
        </w:rPr>
        <w:t xml:space="preserve"> </w:t>
      </w:r>
      <w:r>
        <w:rPr>
          <w:rFonts w:hint="eastAsia" w:ascii="宋体" w:hAnsi="宋体" w:cs="方正小标宋简体"/>
          <w:bCs/>
          <w:sz w:val="44"/>
          <w:szCs w:val="44"/>
        </w:rPr>
        <w:t>验</w:t>
      </w:r>
      <w:r>
        <w:rPr>
          <w:rFonts w:ascii="宋体" w:hAnsi="宋体" w:cs="方正小标宋简体"/>
          <w:bCs/>
          <w:sz w:val="44"/>
          <w:szCs w:val="44"/>
        </w:rPr>
        <w:t xml:space="preserve"> </w:t>
      </w:r>
      <w:r>
        <w:rPr>
          <w:rFonts w:hint="eastAsia" w:ascii="宋体" w:hAnsi="宋体" w:cs="方正小标宋简体"/>
          <w:bCs/>
          <w:sz w:val="44"/>
          <w:szCs w:val="44"/>
        </w:rPr>
        <w:t>项</w:t>
      </w:r>
      <w:r>
        <w:rPr>
          <w:rFonts w:ascii="宋体" w:hAnsi="宋体" w:cs="方正小标宋简体"/>
          <w:bCs/>
          <w:sz w:val="44"/>
          <w:szCs w:val="44"/>
        </w:rPr>
        <w:t xml:space="preserve"> </w:t>
      </w:r>
      <w:r>
        <w:rPr>
          <w:rFonts w:hint="eastAsia" w:ascii="宋体" w:hAnsi="宋体" w:cs="方正小标宋简体"/>
          <w:bCs/>
          <w:sz w:val="44"/>
          <w:szCs w:val="44"/>
        </w:rPr>
        <w:t>目</w:t>
      </w:r>
    </w:p>
    <w:p w14:paraId="52D68F0B">
      <w:pPr>
        <w:jc w:val="center"/>
        <w:rPr>
          <w:rFonts w:ascii="宋体"/>
          <w:b/>
          <w:spacing w:val="44"/>
          <w:sz w:val="36"/>
        </w:rPr>
      </w:pPr>
    </w:p>
    <w:tbl>
      <w:tblPr>
        <w:tblStyle w:val="6"/>
        <w:tblW w:w="8760" w:type="dxa"/>
        <w:tblInd w:w="14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17"/>
        <w:gridCol w:w="3818"/>
      </w:tblGrid>
      <w:tr w14:paraId="262A57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tcBorders>
              <w:top w:val="single" w:color="auto" w:sz="12" w:space="0"/>
            </w:tcBorders>
            <w:vAlign w:val="center"/>
          </w:tcPr>
          <w:p w14:paraId="6B0A61ED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 w14:paraId="3B0DEAEF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 w14:paraId="2C82048E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tcBorders>
              <w:top w:val="single" w:color="auto" w:sz="12" w:space="0"/>
            </w:tcBorders>
            <w:vAlign w:val="center"/>
          </w:tcPr>
          <w:p w14:paraId="62293C0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白细胞总数（</w:t>
            </w:r>
            <w:r>
              <w:rPr>
                <w:rFonts w:ascii="宋体" w:hAnsi="宋体"/>
                <w:b/>
                <w:szCs w:val="21"/>
              </w:rPr>
              <w:t>WBC</w:t>
            </w:r>
            <w:r>
              <w:rPr>
                <w:rFonts w:hint="eastAsia" w:ascii="宋体" w:hAnsi="宋体"/>
                <w:b/>
                <w:szCs w:val="21"/>
              </w:rPr>
              <w:t>）及分类</w:t>
            </w:r>
          </w:p>
        </w:tc>
        <w:tc>
          <w:tcPr>
            <w:tcW w:w="3818" w:type="dxa"/>
            <w:tcBorders>
              <w:top w:val="single" w:color="auto" w:sz="12" w:space="0"/>
            </w:tcBorders>
            <w:vAlign w:val="center"/>
          </w:tcPr>
          <w:p w14:paraId="64E707FE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血红蛋白（</w:t>
            </w:r>
            <w:r>
              <w:rPr>
                <w:rFonts w:ascii="宋体" w:hAnsi="宋体"/>
                <w:b/>
                <w:szCs w:val="21"/>
              </w:rPr>
              <w:t>HGB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49206C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 w14:paraId="4685C47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14:paraId="062FB523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红细胞总数（</w:t>
            </w:r>
            <w:r>
              <w:rPr>
                <w:rFonts w:ascii="宋体" w:hAnsi="宋体"/>
                <w:b/>
                <w:szCs w:val="21"/>
              </w:rPr>
              <w:t>RBC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14:paraId="31B11C0F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血小板计数（</w:t>
            </w:r>
            <w:r>
              <w:rPr>
                <w:rFonts w:ascii="宋体" w:hAnsi="宋体"/>
                <w:b/>
                <w:szCs w:val="21"/>
              </w:rPr>
              <w:t>PLT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6F83D7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 w14:paraId="0B4DD55B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 w14:paraId="5A79B58C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生</w:t>
            </w:r>
          </w:p>
          <w:p w14:paraId="18500E7D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 w14:paraId="5A8EA8FD"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丙氨酸氨基转移酶（</w:t>
            </w:r>
            <w:r>
              <w:rPr>
                <w:rFonts w:ascii="宋体" w:hAnsi="宋体"/>
                <w:b/>
                <w:szCs w:val="21"/>
              </w:rPr>
              <w:t>ALT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</w:p>
        </w:tc>
        <w:tc>
          <w:tcPr>
            <w:tcW w:w="3818" w:type="dxa"/>
            <w:vAlign w:val="center"/>
          </w:tcPr>
          <w:p w14:paraId="31D4B958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尿素氮（</w:t>
            </w:r>
            <w:r>
              <w:rPr>
                <w:rFonts w:ascii="宋体" w:hAnsi="宋体"/>
                <w:b/>
                <w:szCs w:val="21"/>
              </w:rPr>
              <w:t>BUN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1474D0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125" w:type="dxa"/>
            <w:vMerge w:val="continue"/>
            <w:vAlign w:val="center"/>
          </w:tcPr>
          <w:p w14:paraId="165473C2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14:paraId="2375604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天冬氨酸氨基转移酶（</w:t>
            </w:r>
            <w:r>
              <w:rPr>
                <w:rFonts w:ascii="宋体" w:hAnsi="宋体"/>
                <w:b/>
                <w:szCs w:val="21"/>
              </w:rPr>
              <w:t>AST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14:paraId="1B61BCE4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肌酐（</w:t>
            </w:r>
            <w:r>
              <w:rPr>
                <w:rFonts w:ascii="宋体" w:hAnsi="宋体"/>
                <w:b/>
                <w:szCs w:val="21"/>
              </w:rPr>
              <w:t>CR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36BD3C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 w14:paraId="44F8229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14:paraId="03A8B995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葡萄糖（</w:t>
            </w:r>
            <w:r>
              <w:rPr>
                <w:rFonts w:ascii="宋体" w:hAnsi="宋体"/>
                <w:b/>
                <w:szCs w:val="21"/>
              </w:rPr>
              <w:t>GLU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14:paraId="516C177F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1E50AC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 w14:paraId="2777F5C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</w:t>
            </w:r>
          </w:p>
          <w:p w14:paraId="18F48947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 w14:paraId="445A22BF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艾滋病病毒抗体（抗</w:t>
            </w:r>
            <w:r>
              <w:rPr>
                <w:rFonts w:ascii="宋体" w:hAnsi="宋体"/>
                <w:b/>
                <w:szCs w:val="21"/>
              </w:rPr>
              <w:t>HIV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14:paraId="0009550E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梅毒血清特异性抗体（</w:t>
            </w:r>
            <w:r>
              <w:rPr>
                <w:rFonts w:ascii="宋体" w:hAnsi="宋体"/>
                <w:b/>
                <w:szCs w:val="21"/>
              </w:rPr>
              <w:t>TPHA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32D022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 w14:paraId="6FD9EDAC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</w:t>
            </w:r>
          </w:p>
          <w:p w14:paraId="294C078B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 w14:paraId="141641C2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 w14:paraId="2D0365C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糖（</w:t>
            </w:r>
            <w:r>
              <w:rPr>
                <w:rFonts w:ascii="宋体" w:hAnsi="宋体"/>
                <w:b/>
                <w:szCs w:val="21"/>
              </w:rPr>
              <w:t>GLU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14:paraId="503E4946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蛋白质（</w:t>
            </w:r>
            <w:r>
              <w:rPr>
                <w:rFonts w:ascii="宋体" w:hAnsi="宋体"/>
                <w:b/>
                <w:szCs w:val="21"/>
              </w:rPr>
              <w:t>PRO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2D6C0A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 w14:paraId="56FF397D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14:paraId="18F4F316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胆红素（</w:t>
            </w:r>
            <w:r>
              <w:rPr>
                <w:rFonts w:ascii="宋体" w:hAnsi="宋体"/>
                <w:b/>
                <w:szCs w:val="21"/>
              </w:rPr>
              <w:t>TBIL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14:paraId="33150D87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尿胆原（</w:t>
            </w:r>
            <w:r>
              <w:rPr>
                <w:rFonts w:ascii="宋体" w:hAnsi="宋体"/>
                <w:b/>
                <w:szCs w:val="21"/>
              </w:rPr>
              <w:t>URO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776060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 w14:paraId="7F6C778F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14:paraId="32584AF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比重（</w:t>
            </w:r>
            <w:r>
              <w:rPr>
                <w:rFonts w:ascii="宋体" w:hAnsi="宋体"/>
                <w:b/>
                <w:szCs w:val="21"/>
              </w:rPr>
              <w:t>SG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14:paraId="2D05113C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红细胞（</w:t>
            </w:r>
            <w:r>
              <w:rPr>
                <w:rFonts w:ascii="宋体" w:hAnsi="宋体"/>
                <w:b/>
                <w:szCs w:val="21"/>
              </w:rPr>
              <w:t>BLO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26D8FE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 w14:paraId="6F18BD3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14:paraId="50C9AB3E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酸碱度（</w:t>
            </w:r>
            <w:r>
              <w:rPr>
                <w:rFonts w:ascii="宋体" w:hAnsi="宋体"/>
                <w:b/>
                <w:szCs w:val="21"/>
              </w:rPr>
              <w:t>PH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14:paraId="670D60C7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白细胞（</w:t>
            </w:r>
            <w:r>
              <w:rPr>
                <w:rFonts w:ascii="宋体" w:hAnsi="宋体"/>
                <w:b/>
                <w:szCs w:val="21"/>
              </w:rPr>
              <w:t>LEU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7A025A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 w14:paraId="212B958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14:paraId="3BFB7EFF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 w14:paraId="39D87E9A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3BB0A5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tcBorders>
              <w:bottom w:val="single" w:color="auto" w:sz="12" w:space="0"/>
            </w:tcBorders>
            <w:vAlign w:val="center"/>
          </w:tcPr>
          <w:p w14:paraId="4C3E03A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tcBorders>
              <w:bottom w:val="single" w:color="auto" w:sz="12" w:space="0"/>
            </w:tcBorders>
            <w:vAlign w:val="center"/>
          </w:tcPr>
          <w:p w14:paraId="6A8F859C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 w14:paraId="12553F98">
      <w:pPr>
        <w:jc w:val="center"/>
        <w:rPr>
          <w:rFonts w:ascii="宋体"/>
        </w:rPr>
      </w:pPr>
    </w:p>
    <w:p w14:paraId="11F31313">
      <w:pPr>
        <w:jc w:val="center"/>
        <w:rPr>
          <w:rFonts w:ascii="宋体"/>
        </w:rPr>
      </w:pPr>
    </w:p>
    <w:p w14:paraId="7301D0F3">
      <w:pPr>
        <w:jc w:val="center"/>
        <w:rPr>
          <w:rFonts w:ascii="宋体" w:hAnsi="宋体"/>
        </w:rPr>
      </w:pPr>
      <w:r>
        <w:rPr>
          <w:rFonts w:ascii="宋体" w:hAnsi="宋体"/>
        </w:rPr>
        <w:t xml:space="preserve"> </w:t>
      </w:r>
    </w:p>
    <w:sectPr>
      <w:footerReference r:id="rId3" w:type="default"/>
      <w:pgSz w:w="11906" w:h="16838"/>
      <w:pgMar w:top="1417" w:right="1587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2DF00F">
    <w:pPr>
      <w:pStyle w:val="4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5CD8B360">
                <w:pPr>
                  <w:snapToGrid w:val="0"/>
                  <w:rPr>
                    <w:rFonts w:ascii="宋体" w:cs="宋体"/>
                    <w:sz w:val="24"/>
                  </w:rPr>
                </w:pPr>
                <w:r>
                  <w:rPr>
                    <w:rFonts w:ascii="宋体" w:hAnsi="宋体" w:cs="宋体"/>
                    <w:sz w:val="24"/>
                  </w:rPr>
                  <w:fldChar w:fldCharType="begin"/>
                </w:r>
                <w:r>
                  <w:rPr>
                    <w:rFonts w:ascii="宋体" w:hAnsi="宋体" w:cs="宋体"/>
                    <w:sz w:val="24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4"/>
                  </w:rPr>
                  <w:fldChar w:fldCharType="separate"/>
                </w:r>
                <w:r>
                  <w:rPr>
                    <w:rFonts w:ascii="宋体" w:hAnsi="宋体" w:cs="宋体"/>
                    <w:sz w:val="24"/>
                  </w:rPr>
                  <w:t>- 8 -</w:t>
                </w:r>
                <w:r>
                  <w:rPr>
                    <w:rFonts w:ascii="宋体" w:hAnsi="宋体" w:cs="宋体"/>
                    <w:sz w:val="24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jIzMzdkMmRmZTM2NWQ4ZGRmZjdiN2Q2NDAyNDA2MmIifQ=="/>
  </w:docVars>
  <w:rsids>
    <w:rsidRoot w:val="25DA1C0A"/>
    <w:rsid w:val="00001BBF"/>
    <w:rsid w:val="00191BCF"/>
    <w:rsid w:val="001E4454"/>
    <w:rsid w:val="002E5ABC"/>
    <w:rsid w:val="0031512C"/>
    <w:rsid w:val="003209DA"/>
    <w:rsid w:val="004219DF"/>
    <w:rsid w:val="005A21C6"/>
    <w:rsid w:val="00610769"/>
    <w:rsid w:val="00646296"/>
    <w:rsid w:val="006621FF"/>
    <w:rsid w:val="00740B73"/>
    <w:rsid w:val="007E3411"/>
    <w:rsid w:val="00880E8A"/>
    <w:rsid w:val="00887B40"/>
    <w:rsid w:val="009557AE"/>
    <w:rsid w:val="009934CB"/>
    <w:rsid w:val="009F7F44"/>
    <w:rsid w:val="00AB7570"/>
    <w:rsid w:val="00B307A1"/>
    <w:rsid w:val="00B359C5"/>
    <w:rsid w:val="00BA531D"/>
    <w:rsid w:val="00BC42A4"/>
    <w:rsid w:val="00BF5F7E"/>
    <w:rsid w:val="00C04419"/>
    <w:rsid w:val="00C23D08"/>
    <w:rsid w:val="00C32758"/>
    <w:rsid w:val="00C83EFE"/>
    <w:rsid w:val="00D23A0A"/>
    <w:rsid w:val="00D569AE"/>
    <w:rsid w:val="00D72C04"/>
    <w:rsid w:val="00DA417A"/>
    <w:rsid w:val="00F610B8"/>
    <w:rsid w:val="00F907A2"/>
    <w:rsid w:val="00FB075E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906D63"/>
    <w:rsid w:val="29E15CFB"/>
    <w:rsid w:val="29E62D4E"/>
    <w:rsid w:val="2A1720A3"/>
    <w:rsid w:val="2A2313EE"/>
    <w:rsid w:val="2A30495C"/>
    <w:rsid w:val="2A6F49A4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4FD6BB1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9C0A95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7937EB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nhideWhenUsed="0" w:uiPriority="99" w:semiHidden="0" w:name="heading 3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9"/>
    <w:pPr>
      <w:keepNext/>
      <w:keepLines/>
      <w:spacing w:line="413" w:lineRule="auto"/>
      <w:outlineLvl w:val="2"/>
    </w:pPr>
    <w:rPr>
      <w:b/>
      <w:bCs/>
      <w:kern w:val="0"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1"/>
    <w:uiPriority w:val="99"/>
    <w:pPr>
      <w:ind w:firstLine="741" w:firstLineChars="200"/>
      <w:jc w:val="center"/>
    </w:pPr>
    <w:rPr>
      <w:kern w:val="0"/>
      <w:sz w:val="24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3"/>
    <w:autoRedefine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uiPriority w:val="99"/>
    <w:rPr>
      <w:rFonts w:cs="Times New Roman"/>
    </w:rPr>
  </w:style>
  <w:style w:type="character" w:customStyle="1" w:styleId="10">
    <w:name w:val="标题 3 Char"/>
    <w:basedOn w:val="8"/>
    <w:link w:val="2"/>
    <w:semiHidden/>
    <w:locked/>
    <w:uiPriority w:val="99"/>
    <w:rPr>
      <w:rFonts w:ascii="Calibri" w:hAnsi="Calibri" w:cs="Times New Roman"/>
      <w:b/>
      <w:sz w:val="32"/>
    </w:rPr>
  </w:style>
  <w:style w:type="character" w:customStyle="1" w:styleId="11">
    <w:name w:val="正文文本缩进 Char"/>
    <w:basedOn w:val="8"/>
    <w:link w:val="3"/>
    <w:semiHidden/>
    <w:qFormat/>
    <w:locked/>
    <w:uiPriority w:val="99"/>
    <w:rPr>
      <w:rFonts w:ascii="Calibri" w:hAnsi="Calibri" w:cs="Times New Roman"/>
      <w:sz w:val="24"/>
    </w:rPr>
  </w:style>
  <w:style w:type="character" w:customStyle="1" w:styleId="12">
    <w:name w:val="页脚 Char"/>
    <w:basedOn w:val="8"/>
    <w:link w:val="4"/>
    <w:semiHidden/>
    <w:qFormat/>
    <w:locked/>
    <w:uiPriority w:val="99"/>
    <w:rPr>
      <w:rFonts w:ascii="Calibri" w:hAnsi="Calibri" w:cs="Times New Roman"/>
      <w:sz w:val="18"/>
    </w:rPr>
  </w:style>
  <w:style w:type="character" w:customStyle="1" w:styleId="13">
    <w:name w:val="页眉 Char"/>
    <w:basedOn w:val="8"/>
    <w:link w:val="5"/>
    <w:semiHidden/>
    <w:locked/>
    <w:uiPriority w:val="99"/>
    <w:rPr>
      <w:rFonts w:ascii="Calibri" w:hAnsi="Calibri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2800</Words>
  <Characters>2854</Characters>
  <Lines>37</Lines>
  <Paragraphs>14</Paragraphs>
  <TotalTime>23</TotalTime>
  <ScaleCrop>false</ScaleCrop>
  <LinksUpToDate>false</LinksUpToDate>
  <CharactersWithSpaces>5883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2017-12-19T08:51:00Z</dcterms:created>
  <dc:creator>Administrator</dc:creator>
  <cp:lastModifiedBy>冬日阳光</cp:lastModifiedBy>
  <cp:lastPrinted>2022-04-14T02:21:00Z</cp:lastPrinted>
  <dcterms:modified xsi:type="dcterms:W3CDTF">2024-09-27T09:13:51Z</dcterms:modified>
  <dc:title>福建省教育厅   福建省卫生和计划生育委员会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D6FCFC6860E54955817C1FF20F88EB95_12</vt:lpwstr>
  </property>
</Properties>
</file>