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2BA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微软雅黑" w:hAnsi="微软雅黑" w:eastAsia="微软雅黑" w:cs="微软雅黑"/>
          <w:sz w:val="12"/>
          <w:szCs w:val="12"/>
          <w:u w:val="none"/>
        </w:rPr>
      </w:pPr>
      <w:r>
        <w:rPr>
          <w:rFonts w:ascii="黑体" w:hAnsi="宋体" w:eastAsia="黑体" w:cs="黑体"/>
          <w:i w:val="0"/>
          <w:iCs w:val="0"/>
          <w:caps w:val="0"/>
          <w:color w:val="000000"/>
          <w:spacing w:val="0"/>
          <w:sz w:val="18"/>
          <w:szCs w:val="18"/>
          <w:u w:val="none"/>
          <w:bdr w:val="none" w:color="auto" w:sz="0" w:space="0"/>
          <w:shd w:val="clear" w:fill="FFFFFF"/>
        </w:rPr>
        <w:t>附件</w:t>
      </w:r>
      <w:r>
        <w:rPr>
          <w:rFonts w:hint="eastAsia" w:ascii="黑体" w:hAnsi="宋体" w:eastAsia="黑体" w:cs="黑体"/>
          <w:i w:val="0"/>
          <w:iCs w:val="0"/>
          <w:caps w:val="0"/>
          <w:color w:val="000000"/>
          <w:spacing w:val="0"/>
          <w:sz w:val="18"/>
          <w:szCs w:val="18"/>
          <w:u w:val="none"/>
          <w:bdr w:val="none" w:color="auto" w:sz="0" w:space="0"/>
          <w:shd w:val="clear" w:fill="FFFFFF"/>
        </w:rPr>
        <w:t>1</w:t>
      </w:r>
    </w:p>
    <w:p w14:paraId="72DE80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line="274" w:lineRule="atLeast"/>
        <w:ind w:left="0" w:right="318"/>
        <w:jc w:val="center"/>
        <w:rPr>
          <w:rFonts w:hint="eastAsia" w:ascii="微软雅黑" w:hAnsi="微软雅黑" w:eastAsia="微软雅黑" w:cs="微软雅黑"/>
          <w:sz w:val="12"/>
          <w:szCs w:val="12"/>
          <w:u w:val="none"/>
        </w:rPr>
      </w:pPr>
      <w:r>
        <w:rPr>
          <w:rStyle w:val="5"/>
          <w:rFonts w:hint="eastAsia" w:ascii="宋体" w:hAnsi="宋体" w:eastAsia="宋体" w:cs="宋体"/>
          <w:i w:val="0"/>
          <w:iCs w:val="0"/>
          <w:caps w:val="0"/>
          <w:color w:val="000000"/>
          <w:spacing w:val="0"/>
          <w:sz w:val="20"/>
          <w:szCs w:val="20"/>
          <w:u w:val="none"/>
          <w:bdr w:val="none" w:color="auto" w:sz="0" w:space="0"/>
          <w:shd w:val="clear" w:fill="FFFFFF"/>
        </w:rPr>
        <w:t>玉环市公开招聘2025年事业编制教师计划一览表（浙师大专场）</w:t>
      </w:r>
    </w:p>
    <w:tbl>
      <w:tblPr>
        <w:tblW w:w="6086"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19"/>
        <w:gridCol w:w="813"/>
        <w:gridCol w:w="403"/>
        <w:gridCol w:w="3483"/>
        <w:gridCol w:w="968"/>
      </w:tblGrid>
      <w:tr w14:paraId="5E31F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blCellSpacing w:w="0" w:type="dxa"/>
        </w:trPr>
        <w:tc>
          <w:tcPr>
            <w:tcW w:w="420"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0D0941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招聘序号</w:t>
            </w:r>
          </w:p>
        </w:tc>
        <w:tc>
          <w:tcPr>
            <w:tcW w:w="814"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60F78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w:t>
            </w:r>
          </w:p>
          <w:p w14:paraId="043592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岗位</w:t>
            </w:r>
          </w:p>
        </w:tc>
        <w:tc>
          <w:tcPr>
            <w:tcW w:w="403"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5E3F80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招聘人数</w:t>
            </w:r>
          </w:p>
        </w:tc>
        <w:tc>
          <w:tcPr>
            <w:tcW w:w="3489"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535498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专业要求</w:t>
            </w:r>
          </w:p>
        </w:tc>
        <w:tc>
          <w:tcPr>
            <w:tcW w:w="969"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7B9F0F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备注</w:t>
            </w:r>
          </w:p>
        </w:tc>
      </w:tr>
      <w:tr w14:paraId="2B648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2F7474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L01</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391CD6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高中语文教师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438DB1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097CA0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中国语言文学类、人文教育、华文教育、学科教学（语文）、课程与教学论（语文）</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6BB075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4CA7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36EB7F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L02</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38FF77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高中数学教师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3AE71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33D7DE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数学类、统计学、应用统计学、学科教学（数学）、课程与教学论（数学）</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234A7B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7B9E9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43232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L03</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7279D3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高中英语教师A</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D6DD3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4</w:t>
            </w:r>
          </w:p>
        </w:tc>
        <w:tc>
          <w:tcPr>
            <w:tcW w:w="3489" w:type="dxa"/>
            <w:vMerge w:val="restart"/>
            <w:tcBorders>
              <w:top w:val="nil"/>
              <w:left w:val="nil"/>
              <w:bottom w:val="nil"/>
              <w:right w:val="single" w:color="000000" w:sz="4" w:space="0"/>
            </w:tcBorders>
            <w:shd w:val="clear"/>
            <w:tcMar>
              <w:left w:w="60" w:type="dxa"/>
              <w:right w:w="60" w:type="dxa"/>
            </w:tcMar>
            <w:vAlign w:val="center"/>
          </w:tcPr>
          <w:p w14:paraId="24E3EC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英语、商务英语、英语教育、翻译、英语口译、英语笔译、应用英语、英语语言文学、外国语言学及应用语言学（英语）、学科教学（英语）、课程与教学论（英语）</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79E4B7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1297F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C4153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L04</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03E404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高中英语教师B</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62AFDA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489" w:type="dxa"/>
            <w:vMerge w:val="continue"/>
            <w:tcBorders>
              <w:top w:val="nil"/>
              <w:left w:val="nil"/>
              <w:bottom w:val="nil"/>
              <w:right w:val="single" w:color="000000" w:sz="4" w:space="0"/>
            </w:tcBorders>
            <w:shd w:val="clear"/>
            <w:tcMar>
              <w:left w:w="60" w:type="dxa"/>
              <w:right w:w="60" w:type="dxa"/>
            </w:tcMar>
            <w:vAlign w:val="center"/>
          </w:tcPr>
          <w:p w14:paraId="25061107">
            <w:pPr>
              <w:rPr>
                <w:rFonts w:hint="eastAsia" w:ascii="微软雅黑" w:hAnsi="微软雅黑" w:eastAsia="微软雅黑" w:cs="微软雅黑"/>
                <w:sz w:val="24"/>
                <w:szCs w:val="24"/>
                <w:u w:val="none"/>
              </w:rPr>
            </w:pP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459602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27048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27C85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L05</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79929D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高中物理教师A</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67CBB4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2</w:t>
            </w:r>
          </w:p>
        </w:tc>
        <w:tc>
          <w:tcPr>
            <w:tcW w:w="3489" w:type="dxa"/>
            <w:vMerge w:val="restart"/>
            <w:tcBorders>
              <w:top w:val="nil"/>
              <w:left w:val="nil"/>
              <w:bottom w:val="nil"/>
              <w:right w:val="single" w:color="000000" w:sz="4" w:space="0"/>
            </w:tcBorders>
            <w:shd w:val="clear"/>
            <w:tcMar>
              <w:left w:w="60" w:type="dxa"/>
              <w:right w:w="60" w:type="dxa"/>
            </w:tcMar>
            <w:vAlign w:val="center"/>
          </w:tcPr>
          <w:p w14:paraId="4FD02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物理学、应用物理学、理论物理、理论物理与应用力学、物理教育、核物理学、地球物理学、粒子物理与原子核物理、原子与分子物理、等离子物理、无线电物理、凝聚态物理、物理化学、生物物理学、声学、光学、光电工程与信息技术、电子信息工程、信息与通信工程、学科教学（物理）、课程与教学论（物理）</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5E69F0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637F6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0D22DE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L06</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4737B4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高中物理教师B</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14082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489" w:type="dxa"/>
            <w:vMerge w:val="continue"/>
            <w:tcBorders>
              <w:top w:val="nil"/>
              <w:left w:val="nil"/>
              <w:bottom w:val="nil"/>
              <w:right w:val="single" w:color="000000" w:sz="4" w:space="0"/>
            </w:tcBorders>
            <w:shd w:val="clear"/>
            <w:tcMar>
              <w:left w:w="60" w:type="dxa"/>
              <w:right w:w="60" w:type="dxa"/>
            </w:tcMar>
            <w:vAlign w:val="center"/>
          </w:tcPr>
          <w:p w14:paraId="46345832">
            <w:pPr>
              <w:rPr>
                <w:rFonts w:hint="eastAsia" w:ascii="微软雅黑" w:hAnsi="微软雅黑" w:eastAsia="微软雅黑" w:cs="微软雅黑"/>
                <w:sz w:val="24"/>
                <w:szCs w:val="24"/>
                <w:u w:val="none"/>
              </w:rPr>
            </w:pP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6D5B53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260BA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6C03F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L07</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0A531A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高中化学教师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1E53F7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52911C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化学、分析化学、材料化学、结构化学、化学教育、应用化学、化学生物学、分子科学与工程、无机化学、有机化学、物理化学、高分子化学与物理、学科教学（化学）、课程与教学论（化学）</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0FD64D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65038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8B13A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L08</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5EC325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高中生物教师A</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5D50B8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489" w:type="dxa"/>
            <w:vMerge w:val="restart"/>
            <w:tcBorders>
              <w:top w:val="nil"/>
              <w:left w:val="nil"/>
              <w:bottom w:val="nil"/>
              <w:right w:val="single" w:color="000000" w:sz="4" w:space="0"/>
            </w:tcBorders>
            <w:shd w:val="clear"/>
            <w:tcMar>
              <w:left w:w="60" w:type="dxa"/>
              <w:right w:w="60" w:type="dxa"/>
            </w:tcMar>
            <w:vAlign w:val="center"/>
          </w:tcPr>
          <w:p w14:paraId="2ABC6F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生物学、生态学、生物科学类、生物教育﹑学科教学（生物）、课程与教学论（生物）</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0E730D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50D84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198C8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L09</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186CA4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高中生物教师B</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FF305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3489" w:type="dxa"/>
            <w:vMerge w:val="continue"/>
            <w:tcBorders>
              <w:top w:val="nil"/>
              <w:left w:val="nil"/>
              <w:bottom w:val="nil"/>
              <w:right w:val="single" w:color="000000" w:sz="4" w:space="0"/>
            </w:tcBorders>
            <w:shd w:val="clear"/>
            <w:tcMar>
              <w:left w:w="60" w:type="dxa"/>
              <w:right w:w="60" w:type="dxa"/>
            </w:tcMar>
            <w:vAlign w:val="center"/>
          </w:tcPr>
          <w:p w14:paraId="10FB1611">
            <w:pPr>
              <w:rPr>
                <w:rFonts w:hint="eastAsia" w:ascii="微软雅黑" w:hAnsi="微软雅黑" w:eastAsia="微软雅黑" w:cs="微软雅黑"/>
                <w:sz w:val="24"/>
                <w:szCs w:val="24"/>
                <w:u w:val="none"/>
              </w:rPr>
            </w:pP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367F0E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3A30D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502AE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L10</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29E251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rPr>
                <w:rFonts w:hint="eastAsia" w:ascii="微软雅黑" w:hAnsi="微软雅黑" w:eastAsia="微软雅黑" w:cs="微软雅黑"/>
                <w:u w:val="none"/>
              </w:rPr>
            </w:pPr>
            <w:r>
              <w:rPr>
                <w:rFonts w:hint="eastAsia" w:ascii="宋体" w:hAnsi="宋体" w:eastAsia="宋体" w:cs="宋体"/>
                <w:spacing w:val="0"/>
                <w:sz w:val="10"/>
                <w:szCs w:val="10"/>
                <w:u w:val="none"/>
                <w:bdr w:val="none" w:color="auto" w:sz="0" w:space="0"/>
                <w:shd w:val="clear" w:fill="FFFFFF"/>
              </w:rPr>
              <w:t>高中政治教师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24DF6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rPr>
                <w:rFonts w:hint="eastAsia" w:ascii="微软雅黑" w:hAnsi="微软雅黑" w:eastAsia="微软雅黑" w:cs="微软雅黑"/>
                <w:u w:val="none"/>
              </w:rPr>
            </w:pPr>
            <w:r>
              <w:rPr>
                <w:rFonts w:hint="eastAsia" w:ascii="宋体" w:hAnsi="宋体" w:eastAsia="宋体" w:cs="宋体"/>
                <w:spacing w:val="0"/>
                <w:sz w:val="11"/>
                <w:szCs w:val="11"/>
                <w:u w:val="none"/>
                <w:bdr w:val="none" w:color="auto" w:sz="0" w:space="0"/>
                <w:shd w:val="clear" w:fill="FFFFFF"/>
              </w:rPr>
              <w:t>1</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121A2D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rPr>
                <w:rFonts w:hint="eastAsia" w:ascii="微软雅黑" w:hAnsi="微软雅黑" w:eastAsia="微软雅黑" w:cs="微软雅黑"/>
                <w:u w:val="none"/>
              </w:rPr>
            </w:pPr>
            <w:r>
              <w:rPr>
                <w:rFonts w:hint="eastAsia" w:ascii="宋体" w:hAnsi="宋体" w:eastAsia="宋体" w:cs="宋体"/>
                <w:sz w:val="10"/>
                <w:szCs w:val="10"/>
                <w:u w:val="none"/>
                <w:bdr w:val="none" w:color="auto" w:sz="0" w:space="0"/>
              </w:rPr>
              <w:t>马克思主义理论类、政治学类、哲学类、人文教育、学科教学（思政）、课程与教学论（思政）</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31B5E4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任教学校为玉环市坎门中学</w:t>
            </w:r>
          </w:p>
        </w:tc>
      </w:tr>
      <w:tr w14:paraId="560F5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39ABD8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L11</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76B9C0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初中语文教师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49D7C9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8</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5A7C22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中国语言文学类、人文教育、华文教育、学科教学（语文）、课程与教学论（语文）</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780A27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7BE1B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73FEB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L12</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56E7EC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初中数学教师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4F6E57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6</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4C505C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数学类、统计学、应用统计学、学科教学（数学）、课程与教学论（数学）</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567BA4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5115E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DED4D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L13</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601DDC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初中英语教师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72BAFD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6</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2D42B2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英语、商务英语、英语教育、翻译、英语口译、英语笔译、应用英语、英语语言文学、外国语言学及应用语言学（英语）、学科教学（英语）、课程与教学论（英语）</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41087A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07E3A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87122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L14</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06516C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初中社会教师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6B28D3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6</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2EEC9E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马克思主义理论类、政治学类、哲学类、历史学类、地理学类、地理科学类、人文教育、学科教学（思政、历史、地理）、课程与教学论（思政、历史、地理）</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0D2A9E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17FA4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44516E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L15</w:t>
            </w:r>
          </w:p>
        </w:tc>
        <w:tc>
          <w:tcPr>
            <w:tcW w:w="814" w:type="dxa"/>
            <w:tcBorders>
              <w:top w:val="nil"/>
              <w:left w:val="nil"/>
              <w:bottom w:val="single" w:color="000000" w:sz="4" w:space="0"/>
              <w:right w:val="single" w:color="000000" w:sz="4" w:space="0"/>
            </w:tcBorders>
            <w:shd w:val="clear"/>
            <w:tcMar>
              <w:left w:w="60" w:type="dxa"/>
              <w:right w:w="60" w:type="dxa"/>
            </w:tcMar>
            <w:vAlign w:val="center"/>
          </w:tcPr>
          <w:p w14:paraId="3E3BCA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初中科学教师</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027482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6</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7DB111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物理学类、化学类、生物学类、生物科学类、科学教育、科学与技术教育、学科教学（物理、化学、生物）、课程与教学论（物理、化学、生物）</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747960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12BEB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42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5CA2D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L16</w:t>
            </w:r>
          </w:p>
        </w:tc>
        <w:tc>
          <w:tcPr>
            <w:tcW w:w="814" w:type="dxa"/>
            <w:tcBorders>
              <w:top w:val="nil"/>
              <w:left w:val="nil"/>
              <w:bottom w:val="single" w:color="auto" w:sz="4" w:space="0"/>
              <w:right w:val="single" w:color="000000" w:sz="4" w:space="0"/>
            </w:tcBorders>
            <w:shd w:val="clear"/>
            <w:tcMar>
              <w:left w:w="60" w:type="dxa"/>
              <w:right w:w="60" w:type="dxa"/>
            </w:tcMar>
            <w:vAlign w:val="center"/>
          </w:tcPr>
          <w:p w14:paraId="48052E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中学心理健康教师</w:t>
            </w:r>
          </w:p>
        </w:tc>
        <w:tc>
          <w:tcPr>
            <w:tcW w:w="403" w:type="dxa"/>
            <w:tcBorders>
              <w:top w:val="nil"/>
              <w:left w:val="nil"/>
              <w:bottom w:val="single" w:color="auto" w:sz="4" w:space="0"/>
              <w:right w:val="single" w:color="000000" w:sz="4" w:space="0"/>
            </w:tcBorders>
            <w:shd w:val="clear"/>
            <w:tcMar>
              <w:left w:w="60" w:type="dxa"/>
              <w:right w:w="60" w:type="dxa"/>
            </w:tcMar>
            <w:vAlign w:val="center"/>
          </w:tcPr>
          <w:p w14:paraId="358011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3</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284A3D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心理学、应用心理、应用心理学、教育心理学、心理教育、学习心理与发展、学校心理学、基础心理学、心理健康教育、发展与教育心理学、社会心理学、学科教学（心理）、课程与教学论（心理）</w:t>
            </w: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203BE9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14:paraId="0AFF5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trPr>
        <w:tc>
          <w:tcPr>
            <w:tcW w:w="1226" w:type="dxa"/>
            <w:gridSpan w:val="2"/>
            <w:tcBorders>
              <w:top w:val="nil"/>
              <w:left w:val="single" w:color="000000" w:sz="4" w:space="0"/>
              <w:bottom w:val="single" w:color="000000" w:sz="4" w:space="0"/>
              <w:right w:val="single" w:color="000000" w:sz="4" w:space="0"/>
            </w:tcBorders>
            <w:shd w:val="clear"/>
            <w:tcMar>
              <w:left w:w="60" w:type="dxa"/>
              <w:right w:w="60" w:type="dxa"/>
            </w:tcMar>
            <w:vAlign w:val="center"/>
          </w:tcPr>
          <w:p w14:paraId="1A6A3C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合计</w:t>
            </w:r>
          </w:p>
        </w:tc>
        <w:tc>
          <w:tcPr>
            <w:tcW w:w="403" w:type="dxa"/>
            <w:tcBorders>
              <w:top w:val="nil"/>
              <w:left w:val="nil"/>
              <w:bottom w:val="single" w:color="000000" w:sz="4" w:space="0"/>
              <w:right w:val="single" w:color="000000" w:sz="4" w:space="0"/>
            </w:tcBorders>
            <w:shd w:val="clear"/>
            <w:tcMar>
              <w:left w:w="60" w:type="dxa"/>
              <w:right w:w="60" w:type="dxa"/>
            </w:tcMar>
            <w:vAlign w:val="center"/>
          </w:tcPr>
          <w:p w14:paraId="1B1AED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3" w:lineRule="atLeast"/>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57</w:t>
            </w:r>
          </w:p>
        </w:tc>
        <w:tc>
          <w:tcPr>
            <w:tcW w:w="3489" w:type="dxa"/>
            <w:tcBorders>
              <w:top w:val="nil"/>
              <w:left w:val="nil"/>
              <w:bottom w:val="single" w:color="000000" w:sz="4" w:space="0"/>
              <w:right w:val="single" w:color="000000" w:sz="4" w:space="0"/>
            </w:tcBorders>
            <w:shd w:val="clear"/>
            <w:tcMar>
              <w:left w:w="60" w:type="dxa"/>
              <w:right w:w="60" w:type="dxa"/>
            </w:tcMar>
            <w:vAlign w:val="center"/>
          </w:tcPr>
          <w:p w14:paraId="023D328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69" w:type="dxa"/>
            <w:tcBorders>
              <w:top w:val="nil"/>
              <w:left w:val="nil"/>
              <w:bottom w:val="single" w:color="000000" w:sz="4" w:space="0"/>
              <w:right w:val="single" w:color="000000" w:sz="4" w:space="0"/>
            </w:tcBorders>
            <w:shd w:val="clear"/>
            <w:tcMar>
              <w:left w:w="60" w:type="dxa"/>
              <w:right w:w="60" w:type="dxa"/>
            </w:tcMar>
            <w:vAlign w:val="center"/>
          </w:tcPr>
          <w:p w14:paraId="7FA43F2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bl>
    <w:p w14:paraId="17E692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p>
    <w:p w14:paraId="2EC610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附件2</w:t>
      </w:r>
    </w:p>
    <w:p w14:paraId="147353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宋体" w:hAnsi="宋体" w:eastAsia="宋体" w:cs="宋体"/>
          <w:i w:val="0"/>
          <w:iCs w:val="0"/>
          <w:caps w:val="0"/>
          <w:color w:val="000000"/>
          <w:spacing w:val="0"/>
          <w:sz w:val="18"/>
          <w:szCs w:val="18"/>
          <w:u w:val="none"/>
          <w:bdr w:val="none" w:color="auto" w:sz="0" w:space="0"/>
          <w:shd w:val="clear" w:fill="FFFFFF"/>
        </w:rPr>
        <w:t>  玉环市公开招聘2025年事业编制教师报名表（浙师大专场）</w:t>
      </w:r>
    </w:p>
    <w:tbl>
      <w:tblPr>
        <w:tblW w:w="5606"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97"/>
        <w:gridCol w:w="1346"/>
        <w:gridCol w:w="1157"/>
        <w:gridCol w:w="1322"/>
        <w:gridCol w:w="1181"/>
        <w:gridCol w:w="1400"/>
        <w:gridCol w:w="1743"/>
      </w:tblGrid>
      <w:tr w14:paraId="759D8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14:paraId="645A7D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姓名</w:t>
            </w:r>
          </w:p>
        </w:tc>
        <w:tc>
          <w:tcPr>
            <w:tcW w:w="857" w:type="dxa"/>
            <w:tcBorders>
              <w:top w:val="single" w:color="auto" w:sz="4" w:space="0"/>
              <w:left w:val="nil"/>
              <w:bottom w:val="single" w:color="auto" w:sz="4" w:space="0"/>
              <w:right w:val="single" w:color="auto" w:sz="4" w:space="0"/>
            </w:tcBorders>
            <w:shd w:val="clear"/>
            <w:tcMar>
              <w:left w:w="60" w:type="dxa"/>
              <w:right w:w="60" w:type="dxa"/>
            </w:tcMar>
            <w:vAlign w:val="center"/>
          </w:tcPr>
          <w:p w14:paraId="063A835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single" w:color="auto" w:sz="4" w:space="0"/>
              <w:left w:val="nil"/>
              <w:bottom w:val="single" w:color="auto" w:sz="4" w:space="0"/>
              <w:right w:val="single" w:color="auto" w:sz="4" w:space="0"/>
            </w:tcBorders>
            <w:shd w:val="clear"/>
            <w:tcMar>
              <w:left w:w="60" w:type="dxa"/>
              <w:right w:w="60" w:type="dxa"/>
            </w:tcMar>
            <w:vAlign w:val="center"/>
          </w:tcPr>
          <w:p w14:paraId="01ECC0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性别</w:t>
            </w:r>
          </w:p>
        </w:tc>
        <w:tc>
          <w:tcPr>
            <w:tcW w:w="840" w:type="dxa"/>
            <w:tcBorders>
              <w:top w:val="single" w:color="auto" w:sz="4" w:space="0"/>
              <w:left w:val="nil"/>
              <w:bottom w:val="single" w:color="auto" w:sz="4" w:space="0"/>
              <w:right w:val="single" w:color="auto" w:sz="4" w:space="0"/>
            </w:tcBorders>
            <w:shd w:val="clear"/>
            <w:tcMar>
              <w:left w:w="60" w:type="dxa"/>
              <w:right w:w="60" w:type="dxa"/>
            </w:tcMar>
            <w:vAlign w:val="center"/>
          </w:tcPr>
          <w:p w14:paraId="6C2128A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17" w:type="dxa"/>
            <w:tcBorders>
              <w:top w:val="single" w:color="auto" w:sz="4" w:space="0"/>
              <w:left w:val="nil"/>
              <w:bottom w:val="single" w:color="auto" w:sz="4" w:space="0"/>
              <w:right w:val="single" w:color="auto" w:sz="4" w:space="0"/>
            </w:tcBorders>
            <w:shd w:val="clear"/>
            <w:vAlign w:val="center"/>
          </w:tcPr>
          <w:p w14:paraId="01DA67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出生日期</w:t>
            </w:r>
          </w:p>
        </w:tc>
        <w:tc>
          <w:tcPr>
            <w:tcW w:w="900" w:type="dxa"/>
            <w:tcBorders>
              <w:top w:val="single" w:color="auto" w:sz="4" w:space="0"/>
              <w:left w:val="nil"/>
              <w:bottom w:val="single" w:color="auto" w:sz="4" w:space="0"/>
              <w:right w:val="single" w:color="auto" w:sz="4" w:space="0"/>
            </w:tcBorders>
            <w:shd w:val="clear"/>
            <w:tcMar>
              <w:left w:w="60" w:type="dxa"/>
              <w:right w:w="60" w:type="dxa"/>
            </w:tcMar>
            <w:vAlign w:val="center"/>
          </w:tcPr>
          <w:p w14:paraId="6E32D0A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09D28E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照片</w:t>
            </w:r>
          </w:p>
          <w:p w14:paraId="1223BB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（近期正面免冠2寸彩照）</w:t>
            </w:r>
          </w:p>
        </w:tc>
      </w:tr>
      <w:tr w14:paraId="0036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730C03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现户籍</w:t>
            </w:r>
          </w:p>
          <w:p w14:paraId="0F0BD9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所在地</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015BABE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680DD5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民族</w:t>
            </w:r>
          </w:p>
        </w:tc>
        <w:tc>
          <w:tcPr>
            <w:tcW w:w="840" w:type="dxa"/>
            <w:tcBorders>
              <w:top w:val="nil"/>
              <w:left w:val="nil"/>
              <w:bottom w:val="single" w:color="auto" w:sz="4" w:space="0"/>
              <w:right w:val="single" w:color="auto" w:sz="4" w:space="0"/>
            </w:tcBorders>
            <w:shd w:val="clear"/>
            <w:tcMar>
              <w:left w:w="60" w:type="dxa"/>
              <w:right w:w="60" w:type="dxa"/>
            </w:tcMar>
            <w:vAlign w:val="center"/>
          </w:tcPr>
          <w:p w14:paraId="338024D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17" w:type="dxa"/>
            <w:tcBorders>
              <w:top w:val="nil"/>
              <w:left w:val="nil"/>
              <w:bottom w:val="single" w:color="auto" w:sz="4" w:space="0"/>
              <w:right w:val="single" w:color="auto" w:sz="4" w:space="0"/>
            </w:tcBorders>
            <w:shd w:val="clear"/>
            <w:tcMar>
              <w:left w:w="60" w:type="dxa"/>
              <w:right w:w="60" w:type="dxa"/>
            </w:tcMar>
            <w:vAlign w:val="center"/>
          </w:tcPr>
          <w:p w14:paraId="13C0B1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政治面貌</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6B1BCB8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19512304">
            <w:pPr>
              <w:rPr>
                <w:rFonts w:hint="eastAsia" w:ascii="微软雅黑" w:hAnsi="微软雅黑" w:eastAsia="微软雅黑" w:cs="微软雅黑"/>
                <w:sz w:val="24"/>
                <w:szCs w:val="24"/>
                <w:u w:val="none"/>
              </w:rPr>
            </w:pPr>
          </w:p>
        </w:tc>
      </w:tr>
      <w:tr w14:paraId="79271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7C6735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婚姻状况</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66E0785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583ED5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学历</w:t>
            </w:r>
          </w:p>
        </w:tc>
        <w:tc>
          <w:tcPr>
            <w:tcW w:w="840" w:type="dxa"/>
            <w:tcBorders>
              <w:top w:val="nil"/>
              <w:left w:val="nil"/>
              <w:bottom w:val="single" w:color="auto" w:sz="4" w:space="0"/>
              <w:right w:val="single" w:color="auto" w:sz="4" w:space="0"/>
            </w:tcBorders>
            <w:shd w:val="clear"/>
            <w:tcMar>
              <w:left w:w="60" w:type="dxa"/>
              <w:right w:w="60" w:type="dxa"/>
            </w:tcMar>
            <w:vAlign w:val="center"/>
          </w:tcPr>
          <w:p w14:paraId="4589E64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17" w:type="dxa"/>
            <w:tcBorders>
              <w:top w:val="nil"/>
              <w:left w:val="nil"/>
              <w:bottom w:val="single" w:color="auto" w:sz="4" w:space="0"/>
              <w:right w:val="single" w:color="auto" w:sz="4" w:space="0"/>
            </w:tcBorders>
            <w:shd w:val="clear"/>
            <w:tcMar>
              <w:left w:w="60" w:type="dxa"/>
              <w:right w:w="60" w:type="dxa"/>
            </w:tcMar>
            <w:vAlign w:val="center"/>
          </w:tcPr>
          <w:p w14:paraId="56C9E3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学位</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05AB698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51326D51">
            <w:pPr>
              <w:rPr>
                <w:rFonts w:hint="eastAsia" w:ascii="微软雅黑" w:hAnsi="微软雅黑" w:eastAsia="微软雅黑" w:cs="微软雅黑"/>
                <w:sz w:val="24"/>
                <w:szCs w:val="24"/>
                <w:u w:val="none"/>
              </w:rPr>
            </w:pPr>
          </w:p>
        </w:tc>
      </w:tr>
      <w:tr w14:paraId="3296A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1A4695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毕业院校</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2486198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487A21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毕业时间</w:t>
            </w:r>
          </w:p>
        </w:tc>
        <w:tc>
          <w:tcPr>
            <w:tcW w:w="840" w:type="dxa"/>
            <w:tcBorders>
              <w:top w:val="nil"/>
              <w:left w:val="nil"/>
              <w:bottom w:val="single" w:color="auto" w:sz="4" w:space="0"/>
              <w:right w:val="single" w:color="auto" w:sz="4" w:space="0"/>
            </w:tcBorders>
            <w:shd w:val="clear"/>
            <w:tcMar>
              <w:left w:w="60" w:type="dxa"/>
              <w:right w:w="60" w:type="dxa"/>
            </w:tcMar>
            <w:vAlign w:val="center"/>
          </w:tcPr>
          <w:p w14:paraId="10D97D1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17" w:type="dxa"/>
            <w:tcBorders>
              <w:top w:val="nil"/>
              <w:left w:val="nil"/>
              <w:bottom w:val="single" w:color="auto" w:sz="4" w:space="0"/>
              <w:right w:val="single" w:color="auto" w:sz="4" w:space="0"/>
            </w:tcBorders>
            <w:shd w:val="clear"/>
            <w:tcMar>
              <w:left w:w="60" w:type="dxa"/>
              <w:right w:w="60" w:type="dxa"/>
            </w:tcMar>
            <w:vAlign w:val="center"/>
          </w:tcPr>
          <w:p w14:paraId="2D482F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所学专业</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4FEF23D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3D75B6E4">
            <w:pPr>
              <w:rPr>
                <w:rFonts w:hint="eastAsia" w:ascii="微软雅黑" w:hAnsi="微软雅黑" w:eastAsia="微软雅黑" w:cs="微软雅黑"/>
                <w:sz w:val="24"/>
                <w:szCs w:val="24"/>
                <w:u w:val="none"/>
              </w:rPr>
            </w:pPr>
          </w:p>
        </w:tc>
      </w:tr>
      <w:tr w14:paraId="042B2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032E2C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是否师范类专业毕业生</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76E78DD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132654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身份证号</w:t>
            </w:r>
          </w:p>
        </w:tc>
        <w:tc>
          <w:tcPr>
            <w:tcW w:w="3283" w:type="dxa"/>
            <w:gridSpan w:val="4"/>
            <w:tcBorders>
              <w:top w:val="single" w:color="auto" w:sz="4" w:space="0"/>
              <w:left w:val="nil"/>
              <w:bottom w:val="single" w:color="auto" w:sz="4" w:space="0"/>
              <w:right w:val="single" w:color="auto" w:sz="4" w:space="0"/>
            </w:tcBorders>
            <w:shd w:val="clear"/>
            <w:tcMar>
              <w:left w:w="60" w:type="dxa"/>
              <w:right w:w="60" w:type="dxa"/>
            </w:tcMar>
            <w:vAlign w:val="center"/>
          </w:tcPr>
          <w:p w14:paraId="000C1DE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14:paraId="160AA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4BD0CF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移动电话</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797606A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52CC16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家庭住址</w:t>
            </w:r>
          </w:p>
        </w:tc>
        <w:tc>
          <w:tcPr>
            <w:tcW w:w="3283" w:type="dxa"/>
            <w:gridSpan w:val="4"/>
            <w:tcBorders>
              <w:top w:val="nil"/>
              <w:left w:val="nil"/>
              <w:bottom w:val="single" w:color="auto" w:sz="4" w:space="0"/>
              <w:right w:val="single" w:color="auto" w:sz="4" w:space="0"/>
            </w:tcBorders>
            <w:shd w:val="clear"/>
            <w:tcMar>
              <w:left w:w="60" w:type="dxa"/>
              <w:right w:w="60" w:type="dxa"/>
            </w:tcMar>
            <w:vAlign w:val="center"/>
          </w:tcPr>
          <w:p w14:paraId="4639DB4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14:paraId="470F5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4"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1DEBDA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报考单位</w:t>
            </w:r>
          </w:p>
        </w:tc>
        <w:tc>
          <w:tcPr>
            <w:tcW w:w="857" w:type="dxa"/>
            <w:tcBorders>
              <w:top w:val="nil"/>
              <w:left w:val="nil"/>
              <w:bottom w:val="single" w:color="auto" w:sz="4" w:space="0"/>
              <w:right w:val="single" w:color="auto" w:sz="4" w:space="0"/>
            </w:tcBorders>
            <w:shd w:val="clear"/>
            <w:tcMar>
              <w:left w:w="60" w:type="dxa"/>
              <w:right w:w="60" w:type="dxa"/>
            </w:tcMar>
            <w:vAlign w:val="center"/>
          </w:tcPr>
          <w:p w14:paraId="2DB9F3C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14:paraId="5A7591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报考岗位</w:t>
            </w:r>
          </w:p>
        </w:tc>
        <w:tc>
          <w:tcPr>
            <w:tcW w:w="840" w:type="dxa"/>
            <w:tcBorders>
              <w:top w:val="nil"/>
              <w:left w:val="nil"/>
              <w:bottom w:val="single" w:color="auto" w:sz="4" w:space="0"/>
              <w:right w:val="single" w:color="auto" w:sz="4" w:space="0"/>
            </w:tcBorders>
            <w:shd w:val="clear"/>
            <w:tcMar>
              <w:left w:w="60" w:type="dxa"/>
              <w:right w:w="60" w:type="dxa"/>
            </w:tcMar>
            <w:vAlign w:val="center"/>
          </w:tcPr>
          <w:p w14:paraId="0663172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17" w:type="dxa"/>
            <w:tcBorders>
              <w:top w:val="single" w:color="auto" w:sz="4" w:space="0"/>
              <w:left w:val="nil"/>
              <w:bottom w:val="single" w:color="auto" w:sz="4" w:space="0"/>
              <w:right w:val="single" w:color="auto" w:sz="4" w:space="0"/>
            </w:tcBorders>
            <w:shd w:val="clear"/>
            <w:vAlign w:val="center"/>
          </w:tcPr>
          <w:p w14:paraId="581CB1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考试类别</w:t>
            </w:r>
          </w:p>
        </w:tc>
        <w:tc>
          <w:tcPr>
            <w:tcW w:w="1826" w:type="dxa"/>
            <w:gridSpan w:val="2"/>
            <w:tcBorders>
              <w:top w:val="single" w:color="auto" w:sz="4" w:space="0"/>
              <w:left w:val="nil"/>
              <w:bottom w:val="single" w:color="auto" w:sz="4" w:space="0"/>
              <w:right w:val="single" w:color="auto" w:sz="4" w:space="0"/>
            </w:tcBorders>
            <w:shd w:val="clear"/>
            <w:vAlign w:val="center"/>
          </w:tcPr>
          <w:p w14:paraId="766DDAC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14:paraId="59D40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77"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37E5F6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简历（从高中填起）</w:t>
            </w:r>
          </w:p>
        </w:tc>
        <w:tc>
          <w:tcPr>
            <w:tcW w:w="4740" w:type="dxa"/>
            <w:gridSpan w:val="6"/>
            <w:tcBorders>
              <w:top w:val="nil"/>
              <w:left w:val="nil"/>
              <w:bottom w:val="single" w:color="auto" w:sz="4" w:space="0"/>
              <w:right w:val="single" w:color="auto" w:sz="4" w:space="0"/>
            </w:tcBorders>
            <w:shd w:val="clear"/>
            <w:tcMar>
              <w:left w:w="60" w:type="dxa"/>
              <w:right w:w="60" w:type="dxa"/>
            </w:tcMar>
            <w:vAlign w:val="top"/>
          </w:tcPr>
          <w:p w14:paraId="1BDFD1F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14:paraId="03EFC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57"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7E86C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教师资格证、普通话证书等资格证书情况，系以上奖励、荣誉，和报考所要求的其他条件</w:t>
            </w:r>
          </w:p>
        </w:tc>
        <w:tc>
          <w:tcPr>
            <w:tcW w:w="4740" w:type="dxa"/>
            <w:gridSpan w:val="6"/>
            <w:tcBorders>
              <w:top w:val="nil"/>
              <w:left w:val="nil"/>
              <w:bottom w:val="single" w:color="auto" w:sz="4" w:space="0"/>
              <w:right w:val="single" w:color="auto" w:sz="4" w:space="0"/>
            </w:tcBorders>
            <w:shd w:val="clear"/>
            <w:tcMar>
              <w:left w:w="60" w:type="dxa"/>
              <w:right w:w="60" w:type="dxa"/>
            </w:tcMar>
            <w:vAlign w:val="center"/>
          </w:tcPr>
          <w:p w14:paraId="60B2414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14:paraId="09FC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34"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79057D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考生承诺</w:t>
            </w:r>
          </w:p>
        </w:tc>
        <w:tc>
          <w:tcPr>
            <w:tcW w:w="4740" w:type="dxa"/>
            <w:gridSpan w:val="6"/>
            <w:tcBorders>
              <w:top w:val="nil"/>
              <w:left w:val="nil"/>
              <w:bottom w:val="single" w:color="auto" w:sz="4" w:space="0"/>
              <w:right w:val="single" w:color="000000" w:sz="4" w:space="0"/>
            </w:tcBorders>
            <w:shd w:val="clear"/>
            <w:tcMar>
              <w:left w:w="60" w:type="dxa"/>
              <w:right w:w="60" w:type="dxa"/>
            </w:tcMar>
            <w:vAlign w:val="center"/>
          </w:tcPr>
          <w:p w14:paraId="5E33CA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本人已仔细阅读《玉环市公开招聘2025年事业编制教师公告（浙师大专场）》，清楚并理解其内容。在此郑重承诺：一、自觉遵守玉环市教师招聘考试工作的有关政策，遵守考试纪律，服从考试安排，不舞弊或协助他人舞弊。二、真实、准确地提供本人报名信息、证件、证明资料等相关材料。对违反以上承诺所造成的后果，本人自愿承担相应责任。</w:t>
            </w:r>
          </w:p>
          <w:p w14:paraId="426D0F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w:t>
            </w:r>
          </w:p>
          <w:p w14:paraId="1D295F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156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考生本人签字（手写）：</w:t>
            </w:r>
          </w:p>
          <w:p w14:paraId="353A4B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年    月    日</w:t>
            </w:r>
          </w:p>
        </w:tc>
      </w:tr>
      <w:tr w14:paraId="5BB7B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54"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14:paraId="0CEAAA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资格审查</w:t>
            </w:r>
          </w:p>
          <w:p w14:paraId="345BED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意见</w:t>
            </w:r>
          </w:p>
        </w:tc>
        <w:tc>
          <w:tcPr>
            <w:tcW w:w="4740" w:type="dxa"/>
            <w:gridSpan w:val="6"/>
            <w:tcBorders>
              <w:top w:val="nil"/>
              <w:left w:val="nil"/>
              <w:bottom w:val="single" w:color="auto" w:sz="4" w:space="0"/>
              <w:right w:val="single" w:color="000000" w:sz="4" w:space="0"/>
            </w:tcBorders>
            <w:shd w:val="clear"/>
            <w:tcMar>
              <w:left w:w="60" w:type="dxa"/>
              <w:right w:w="60" w:type="dxa"/>
            </w:tcMar>
            <w:vAlign w:val="bottom"/>
          </w:tcPr>
          <w:p w14:paraId="2642AD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w:t>
            </w:r>
          </w:p>
          <w:p w14:paraId="0F8292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审查人（签字）：                      </w:t>
            </w:r>
          </w:p>
          <w:p w14:paraId="78BD3C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年    月    日</w:t>
            </w:r>
          </w:p>
        </w:tc>
      </w:tr>
    </w:tbl>
    <w:p w14:paraId="26774E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0"/>
          <w:szCs w:val="10"/>
          <w:u w:val="none"/>
          <w:bdr w:val="none" w:color="auto" w:sz="0" w:space="0"/>
          <w:shd w:val="clear" w:fill="FFFFFF"/>
        </w:rPr>
        <w:t>注：报考单位填“玉环市教育局”；考试类别填“事业单位”；简历</w:t>
      </w:r>
      <w:r>
        <w:rPr>
          <w:rStyle w:val="5"/>
          <w:rFonts w:hint="eastAsia" w:ascii="宋体" w:hAnsi="宋体" w:eastAsia="宋体" w:cs="宋体"/>
          <w:i w:val="0"/>
          <w:iCs w:val="0"/>
          <w:caps w:val="0"/>
          <w:color w:val="000000"/>
          <w:spacing w:val="0"/>
          <w:sz w:val="10"/>
          <w:szCs w:val="10"/>
          <w:u w:val="none"/>
          <w:bdr w:val="none" w:color="auto" w:sz="0" w:space="0"/>
          <w:shd w:val="clear" w:fill="FFFFFF"/>
        </w:rPr>
        <w:t>从高中阶段开始</w:t>
      </w:r>
      <w:r>
        <w:rPr>
          <w:rFonts w:hint="eastAsia" w:ascii="宋体" w:hAnsi="宋体" w:eastAsia="宋体" w:cs="宋体"/>
          <w:i w:val="0"/>
          <w:iCs w:val="0"/>
          <w:caps w:val="0"/>
          <w:color w:val="000000"/>
          <w:spacing w:val="0"/>
          <w:sz w:val="10"/>
          <w:szCs w:val="10"/>
          <w:u w:val="none"/>
          <w:bdr w:val="none" w:color="auto" w:sz="0" w:space="0"/>
          <w:shd w:val="clear" w:fill="FFFFFF"/>
        </w:rPr>
        <w:t>填写，写明起止年月、就读学校、是否全日制、所学专业和职务，年份连续填写，不能中断；教师资格证写明类别、学科、证书号以及取得时间。</w:t>
      </w:r>
    </w:p>
    <w:p w14:paraId="09B02C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附件3</w:t>
      </w:r>
    </w:p>
    <w:p w14:paraId="3CE6F6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317"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宋体" w:hAnsi="宋体" w:eastAsia="宋体" w:cs="宋体"/>
          <w:i w:val="0"/>
          <w:iCs w:val="0"/>
          <w:caps w:val="0"/>
          <w:color w:val="000000"/>
          <w:spacing w:val="0"/>
          <w:sz w:val="24"/>
          <w:szCs w:val="24"/>
          <w:u w:val="none"/>
          <w:bdr w:val="none" w:color="auto" w:sz="0" w:space="0"/>
          <w:shd w:val="clear" w:fill="FFFFFF"/>
        </w:rPr>
        <w:t>现场确认材料清单</w:t>
      </w:r>
    </w:p>
    <w:p w14:paraId="43712F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ascii="仿宋" w:hAnsi="仿宋" w:eastAsia="仿宋" w:cs="仿宋"/>
          <w:i w:val="0"/>
          <w:iCs w:val="0"/>
          <w:caps w:val="0"/>
          <w:color w:val="000000"/>
          <w:spacing w:val="0"/>
          <w:sz w:val="17"/>
          <w:szCs w:val="17"/>
          <w:u w:val="none"/>
          <w:bdr w:val="none" w:color="auto" w:sz="0" w:space="0"/>
          <w:shd w:val="clear" w:fill="FFFFFF"/>
        </w:rPr>
        <w:t>1.《玉环市公开招聘2025年事业编制教师报名表（浙师大专场）》（网报初审通过后下载打印，一式一份</w:t>
      </w:r>
      <w:r>
        <w:rPr>
          <w:rFonts w:hint="eastAsia" w:ascii="仿宋" w:hAnsi="仿宋" w:eastAsia="仿宋" w:cs="仿宋"/>
          <w:i w:val="0"/>
          <w:iCs w:val="0"/>
          <w:caps w:val="0"/>
          <w:color w:val="000000"/>
          <w:spacing w:val="0"/>
          <w:sz w:val="17"/>
          <w:szCs w:val="17"/>
          <w:u w:val="none"/>
          <w:bdr w:val="none" w:color="auto" w:sz="0" w:space="0"/>
          <w:shd w:val="clear" w:fill="FFFFFF"/>
        </w:rPr>
        <w:t>，考生本人签字确认）。</w:t>
      </w:r>
    </w:p>
    <w:p w14:paraId="4A2A0F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2.有效居民身份证（正反面复印在同一面）。</w:t>
      </w:r>
    </w:p>
    <w:p w14:paraId="7D9BE3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3.已取得的</w:t>
      </w:r>
      <w:r>
        <w:rPr>
          <w:rStyle w:val="5"/>
          <w:rFonts w:hint="eastAsia" w:ascii="仿宋" w:hAnsi="仿宋" w:eastAsia="仿宋" w:cs="仿宋"/>
          <w:i w:val="0"/>
          <w:iCs w:val="0"/>
          <w:caps w:val="0"/>
          <w:color w:val="000000"/>
          <w:spacing w:val="0"/>
          <w:sz w:val="17"/>
          <w:szCs w:val="17"/>
          <w:u w:val="none"/>
          <w:bdr w:val="none" w:color="auto" w:sz="0" w:space="0"/>
          <w:shd w:val="clear" w:fill="FFFFFF"/>
        </w:rPr>
        <w:t>各层次</w:t>
      </w:r>
      <w:r>
        <w:rPr>
          <w:rFonts w:hint="eastAsia" w:ascii="仿宋" w:hAnsi="仿宋" w:eastAsia="仿宋" w:cs="仿宋"/>
          <w:i w:val="0"/>
          <w:iCs w:val="0"/>
          <w:caps w:val="0"/>
          <w:color w:val="000000"/>
          <w:spacing w:val="0"/>
          <w:sz w:val="17"/>
          <w:szCs w:val="17"/>
          <w:u w:val="none"/>
          <w:bdr w:val="none" w:color="auto" w:sz="0" w:space="0"/>
          <w:shd w:val="clear" w:fill="FFFFFF"/>
        </w:rPr>
        <w:t>学历学位证书和相应的《教育部学历证书电子注册备案表》（通过中国高等教育学生信息网https://www.chsi.com.cn/打印）。</w:t>
      </w:r>
    </w:p>
    <w:p w14:paraId="2AEAD6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4.应届毕业生证明（参考格式见附件4）和《教育部学籍在线验证报告》（通过中国高等教育学生信息网https://www.chsi.com.cn/打印）。</w:t>
      </w:r>
    </w:p>
    <w:p w14:paraId="7AAC18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5.港澳台及国外留学人员须提供教育部留学服务中心出具的国（境）外学历学位认证书或国（境）外学校学籍证明、就读证明。</w:t>
      </w:r>
    </w:p>
    <w:p w14:paraId="4A1EFB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6.师范类专业证明材料。专业中含“师范”标注的《教育部学历证书电子注册备案表》或《教育部学籍在线验证报告》、或《师范生教师职业能力证书》、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等。本条所列材料如在第3、4、5条中已经提供了的无需重复提供，“招聘范围和对象”条件中不涉及师范类的报考人员不需要提供本条材料。</w:t>
      </w:r>
    </w:p>
    <w:p w14:paraId="6DF3B9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7.报考语文岗位，须提供普通话二甲及以上等级证书。</w:t>
      </w:r>
    </w:p>
    <w:p w14:paraId="5B1E3F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7"/>
          <w:szCs w:val="17"/>
          <w:u w:val="none"/>
          <w:bdr w:val="none" w:color="auto" w:sz="0" w:space="0"/>
          <w:shd w:val="clear" w:fill="FFFFFF"/>
        </w:rPr>
        <w:t>8.相关荣誉证书、主要课程证明等其他证明自己具备报名资格的材料。</w:t>
      </w:r>
    </w:p>
    <w:p w14:paraId="4DBA60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ascii="仿宋_GB2312" w:hAnsi="微软雅黑" w:eastAsia="仿宋_GB2312" w:cs="仿宋_GB2312"/>
          <w:i w:val="0"/>
          <w:iCs w:val="0"/>
          <w:caps w:val="0"/>
          <w:color w:val="000000"/>
          <w:spacing w:val="0"/>
          <w:sz w:val="16"/>
          <w:szCs w:val="16"/>
          <w:u w:val="none"/>
          <w:bdr w:val="none" w:color="auto" w:sz="0" w:space="0"/>
          <w:shd w:val="clear" w:fill="FFFFFF"/>
        </w:rPr>
        <w:t> </w:t>
      </w:r>
    </w:p>
    <w:p w14:paraId="681634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1" w:lineRule="atLeast"/>
        <w:ind w:left="0" w:right="0" w:firstLine="0"/>
        <w:jc w:val="both"/>
        <w:rPr>
          <w:rFonts w:hint="eastAsia" w:ascii="微软雅黑" w:hAnsi="微软雅黑" w:eastAsia="微软雅黑" w:cs="微软雅黑"/>
          <w:i w:val="0"/>
          <w:iCs w:val="0"/>
          <w:caps w:val="0"/>
          <w:color w:val="000000"/>
          <w:spacing w:val="0"/>
          <w:sz w:val="12"/>
          <w:szCs w:val="12"/>
          <w:u w:val="none"/>
        </w:rPr>
      </w:pPr>
      <w:r>
        <w:rPr>
          <w:rFonts w:ascii="楷体" w:hAnsi="楷体" w:eastAsia="楷体" w:cs="楷体"/>
          <w:i w:val="0"/>
          <w:iCs w:val="0"/>
          <w:caps w:val="0"/>
          <w:color w:val="000000"/>
          <w:spacing w:val="0"/>
          <w:sz w:val="13"/>
          <w:szCs w:val="13"/>
          <w:u w:val="none"/>
          <w:bdr w:val="none" w:color="auto" w:sz="0" w:space="0"/>
          <w:shd w:val="clear" w:fill="FFFFFF"/>
        </w:rPr>
        <w:t>注：</w:t>
      </w:r>
      <w:r>
        <w:rPr>
          <w:rFonts w:hint="eastAsia" w:ascii="楷体" w:hAnsi="楷体" w:eastAsia="楷体" w:cs="楷体"/>
          <w:i w:val="0"/>
          <w:iCs w:val="0"/>
          <w:caps w:val="0"/>
          <w:color w:val="000000"/>
          <w:spacing w:val="0"/>
          <w:sz w:val="13"/>
          <w:szCs w:val="13"/>
          <w:u w:val="none"/>
          <w:bdr w:val="none" w:color="auto" w:sz="0" w:space="0"/>
          <w:shd w:val="clear" w:fill="FFFFFF"/>
        </w:rPr>
        <w:t>1.以上材料除报名表、学历证书电子注册备案表、应届毕业生证明、学籍在线验证报告提交和收取原件外，其他都提交原件和复印件1份，查验原件后收取复印件。2.请将材料原件和复印件按清单顺序叠放以便审核。</w:t>
      </w:r>
    </w:p>
    <w:p w14:paraId="627B59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附件4</w:t>
      </w:r>
    </w:p>
    <w:p w14:paraId="0C3E6D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default" w:ascii="仿宋_GB2312" w:hAnsi="微软雅黑" w:eastAsia="仿宋_GB2312" w:cs="仿宋_GB2312"/>
          <w:i w:val="0"/>
          <w:iCs w:val="0"/>
          <w:caps w:val="0"/>
          <w:color w:val="000000"/>
          <w:spacing w:val="0"/>
          <w:sz w:val="24"/>
          <w:szCs w:val="24"/>
          <w:u w:val="none"/>
          <w:bdr w:val="none" w:color="auto" w:sz="0" w:space="0"/>
          <w:shd w:val="clear" w:fill="FFFFFF"/>
        </w:rPr>
        <w:t> </w:t>
      </w:r>
    </w:p>
    <w:p w14:paraId="05263E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宋体" w:hAnsi="宋体" w:eastAsia="宋体" w:cs="宋体"/>
          <w:i w:val="0"/>
          <w:iCs w:val="0"/>
          <w:caps w:val="0"/>
          <w:color w:val="000000"/>
          <w:spacing w:val="0"/>
          <w:sz w:val="27"/>
          <w:szCs w:val="27"/>
          <w:u w:val="none"/>
          <w:bdr w:val="none" w:color="auto" w:sz="0" w:space="0"/>
          <w:shd w:val="clear" w:fill="FFFFFF"/>
        </w:rPr>
        <w:t>应届毕业生证明</w:t>
      </w:r>
    </w:p>
    <w:p w14:paraId="010049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宋体" w:hAnsi="宋体" w:eastAsia="宋体" w:cs="宋体"/>
          <w:i w:val="0"/>
          <w:iCs w:val="0"/>
          <w:caps w:val="0"/>
          <w:color w:val="000000"/>
          <w:spacing w:val="0"/>
          <w:sz w:val="24"/>
          <w:szCs w:val="24"/>
          <w:u w:val="none"/>
          <w:bdr w:val="none" w:color="auto" w:sz="0" w:space="0"/>
          <w:shd w:val="clear" w:fill="FFFFFF"/>
        </w:rPr>
        <w:t>（参考格式）</w:t>
      </w:r>
    </w:p>
    <w:p w14:paraId="7E2A5D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宋体" w:hAnsi="宋体" w:eastAsia="宋体" w:cs="宋体"/>
          <w:i w:val="0"/>
          <w:iCs w:val="0"/>
          <w:caps w:val="0"/>
          <w:color w:val="000000"/>
          <w:spacing w:val="0"/>
          <w:sz w:val="24"/>
          <w:szCs w:val="24"/>
          <w:u w:val="none"/>
          <w:bdr w:val="none" w:color="auto" w:sz="0" w:space="0"/>
          <w:shd w:val="clear" w:fill="FFFFFF"/>
        </w:rPr>
        <w:t> </w:t>
      </w:r>
    </w:p>
    <w:p w14:paraId="57981B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14:paraId="6A036B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姓名：       ，性别：   ，身份证号：                  ，学号：               ，系我校                  （□师范类、□非师范类）专业的普通高校 （全日制/非全日制） 的 （研究生/本科） 学历在读学生，       年   月入学，学制     年。若该生在校期间顺利完成学业，达到学校相关要求，将于     年   月毕业，取得毕业证书。该学生前    学期综合考评（成绩）排名本专业前       。</w:t>
      </w:r>
    </w:p>
    <w:p w14:paraId="3E607D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14:paraId="2EC061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特此证明。</w:t>
      </w:r>
    </w:p>
    <w:p w14:paraId="7F30D4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14:paraId="5DBE9A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14:paraId="1B555C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righ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毕业院校（盖章）</w:t>
      </w:r>
    </w:p>
    <w:p w14:paraId="3D0451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年   月   日</w:t>
      </w:r>
    </w:p>
    <w:p w14:paraId="2F6B7B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14:paraId="46EE55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14:paraId="32D442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14:paraId="296D1F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6"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注:如和本参考格式不一致的，须在证明材料中注明所学专业名称、是否师范类、毕业时间、毕业学历，本科学历的根据报名条件须提供相关的如综合考评(成绩)排名证明。</w:t>
      </w:r>
    </w:p>
    <w:p w14:paraId="6B3C42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14:paraId="25E89AE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EB71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2024-10-28T06:43:46Z</dcterms:created>
  <dc:creator>19219</dc:creator>
  <cp:lastModifiedBy>19219</cp:lastModifiedBy>
  <dcterms:modified xsi:type="dcterms:W3CDTF">2024-10-28T06:44:01Z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1EBA5407BD9B46568D437837B9B7686C_12</vt:lpwstr>
  </property>
</Properties>
</file>