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62A13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420" w:lineRule="atLeast"/>
        <w:ind w:lef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附件</w:t>
      </w:r>
    </w:p>
    <w:p w14:paraId="110A63F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420" w:lineRule="atLeast"/>
        <w:ind w:lef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7365D"/>
          <w:spacing w:val="0"/>
          <w:sz w:val="13"/>
          <w:szCs w:val="13"/>
          <w:bdr w:val="none" w:color="auto" w:sz="0" w:space="0"/>
          <w:shd w:val="clear" w:fill="FFFFFF"/>
        </w:rPr>
        <w:t>体检注意事项</w:t>
      </w:r>
    </w:p>
    <w:p w14:paraId="5B4D2A9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420" w:lineRule="atLeast"/>
        <w:ind w:lef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1.考生要认真完成全部体检项目，不按要求完成体检项目的，视同自动放弃体检资格；考生若有弄虚作假、冒名顶替或者有意隐瞒影响聘用疾病或者病史的，按照有关规定给予不予聘用或者取消聘用的处理。</w:t>
      </w:r>
    </w:p>
    <w:p w14:paraId="2379668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420" w:lineRule="atLeast"/>
        <w:ind w:lef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2.考生所携带的通讯工具，须关闭后交工作人员统一保管，体检结束离开医院时领回。</w:t>
      </w:r>
    </w:p>
    <w:p w14:paraId="5688AE2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420" w:lineRule="atLeast"/>
        <w:ind w:lef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3.体检前一天请注意休息，勿熬夜，不要饮酒，避免剧烈运动，上身勿戴金属饰品，以免影响胸透结果。</w:t>
      </w:r>
    </w:p>
    <w:p w14:paraId="2AAC723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420" w:lineRule="atLeast"/>
        <w:ind w:lef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4.体检当天需进行采血、B超等检查，请在受检前禁食8-12小时。</w:t>
      </w:r>
    </w:p>
    <w:p w14:paraId="48C241E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420" w:lineRule="atLeast"/>
        <w:ind w:lef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5.女性考生生理期期间，体检时应事先告知医护和带队工作人员，请勿做妇科及尿液检查，待生理期完毕后再补检；怀孕考生，请务于2024年10月31日下午17：30前，工作时间携带本人有效身份证、笔试准考证和面试通知单，以及市级医院开具的有关证明到新乡市教育局210房间报备（地址：新乡市人民东路与新五街交叉口西北角）。体检时也应事先告知医护和带队工作人员，请勿做妇科和X光等项目检查。如有疑问，可工作时间电话咨询0373—3519005。</w:t>
      </w:r>
    </w:p>
    <w:p w14:paraId="3721038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420" w:lineRule="atLeast"/>
        <w:ind w:lef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6.考生对体检项目结果有疑问的，可以在接到体检结论通知之日起7日内提交复检申请，复检只能进行1次，体检结果以复检结论为准。</w:t>
      </w:r>
    </w:p>
    <w:p w14:paraId="0C41367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420" w:lineRule="atLeast"/>
        <w:ind w:lef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7.请配合医生认真检查所有项目，勿漏检。</w:t>
      </w:r>
    </w:p>
    <w:p w14:paraId="1B2927B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420" w:lineRule="atLeast"/>
        <w:ind w:lef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8.女性体检时不穿连衣裙。</w:t>
      </w:r>
    </w:p>
    <w:p w14:paraId="4778F37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420" w:lineRule="atLeast"/>
        <w:ind w:lef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9.体检结束后，考生听从安排，离开体检医院。</w:t>
      </w:r>
    </w:p>
    <w:p w14:paraId="5D08474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4A15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2024-10-29T07:23:24Z</dcterms:created>
  <dc:creator>19219</dc:creator>
  <cp:lastModifiedBy>19219</cp:lastModifiedBy>
  <dcterms:modified xsi:type="dcterms:W3CDTF">2024-10-29T07:23:34Z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1FF77CDBBE2142E9A913F6AAC998FF0D_12</vt:lpwstr>
  </property>
</Properties>
</file>