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55FB">
      <w:pPr>
        <w:spacing w:line="500" w:lineRule="exact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1</w:t>
      </w:r>
    </w:p>
    <w:p w14:paraId="5214CA6F">
      <w:pPr>
        <w:pStyle w:val="3"/>
        <w:ind w:firstLine="723"/>
      </w:pPr>
    </w:p>
    <w:p w14:paraId="5D64A3D0">
      <w:pPr>
        <w:jc w:val="center"/>
        <w:rPr>
          <w:rFonts w:eastAsia="黑体"/>
          <w:b/>
          <w:spacing w:val="44"/>
          <w:sz w:val="44"/>
        </w:rPr>
      </w:pPr>
    </w:p>
    <w:p w14:paraId="731378DF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 w14:paraId="7C674AF6">
      <w:pPr>
        <w:spacing w:line="400" w:lineRule="exact"/>
        <w:jc w:val="center"/>
        <w:rPr>
          <w:b/>
          <w:spacing w:val="22"/>
          <w:sz w:val="28"/>
        </w:rPr>
      </w:pPr>
    </w:p>
    <w:p w14:paraId="4751F021">
      <w:pPr>
        <w:spacing w:line="400" w:lineRule="exact"/>
        <w:jc w:val="center"/>
        <w:rPr>
          <w:b/>
          <w:spacing w:val="22"/>
          <w:sz w:val="28"/>
        </w:rPr>
      </w:pPr>
    </w:p>
    <w:p w14:paraId="2BB393DB">
      <w:pPr>
        <w:spacing w:line="400" w:lineRule="exact"/>
        <w:jc w:val="center"/>
        <w:rPr>
          <w:b/>
          <w:spacing w:val="22"/>
          <w:sz w:val="28"/>
        </w:rPr>
      </w:pPr>
    </w:p>
    <w:p w14:paraId="149B7711">
      <w:pPr>
        <w:spacing w:line="400" w:lineRule="exact"/>
        <w:jc w:val="center"/>
        <w:rPr>
          <w:b/>
          <w:spacing w:val="22"/>
          <w:sz w:val="28"/>
        </w:rPr>
      </w:pPr>
    </w:p>
    <w:p w14:paraId="27EF127B">
      <w:pPr>
        <w:spacing w:line="400" w:lineRule="exact"/>
        <w:jc w:val="center"/>
        <w:rPr>
          <w:b/>
          <w:spacing w:val="22"/>
          <w:sz w:val="28"/>
        </w:rPr>
      </w:pPr>
    </w:p>
    <w:p w14:paraId="6E7C4902">
      <w:pPr>
        <w:spacing w:line="400" w:lineRule="exact"/>
        <w:jc w:val="center"/>
        <w:rPr>
          <w:b/>
          <w:spacing w:val="22"/>
          <w:sz w:val="28"/>
        </w:rPr>
      </w:pPr>
    </w:p>
    <w:p w14:paraId="0667DA0B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57A2776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07E0EA91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4DCB4BF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647AFD2C"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7CB6B0B1">
      <w:pPr>
        <w:rPr>
          <w:rFonts w:ascii="宋体"/>
          <w:b/>
          <w:sz w:val="28"/>
        </w:rPr>
      </w:pPr>
    </w:p>
    <w:p w14:paraId="54832224">
      <w:pPr>
        <w:rPr>
          <w:rFonts w:ascii="宋体"/>
          <w:b/>
          <w:sz w:val="28"/>
        </w:rPr>
      </w:pPr>
    </w:p>
    <w:p w14:paraId="21E946D4">
      <w:pPr>
        <w:rPr>
          <w:rFonts w:ascii="宋体"/>
          <w:b/>
          <w:sz w:val="28"/>
        </w:rPr>
      </w:pPr>
    </w:p>
    <w:p w14:paraId="467D896C">
      <w:pPr>
        <w:rPr>
          <w:rFonts w:asci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35FA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3FE6614D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建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省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教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育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14:paraId="6C545EFA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057B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6A9A0F6C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 w14:paraId="7C9ADDDA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14:paraId="2167C4D6">
      <w:pPr>
        <w:rPr>
          <w:rFonts w:ascii="宋体"/>
          <w:b/>
          <w:sz w:val="32"/>
          <w:szCs w:val="32"/>
        </w:rPr>
      </w:pPr>
    </w:p>
    <w:p w14:paraId="1CC39AE9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762B8476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0F612EA4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58921B24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3C55F8EC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790D1069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均应到指定医院进行体检，其它医疗单位的检查结果一律无效。</w:t>
      </w:r>
    </w:p>
    <w:p w14:paraId="4F7F022B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严禁弄虚作假、冒名顶替；如隐瞒病史影响体检结果的，后果自负。</w:t>
      </w:r>
    </w:p>
    <w:p w14:paraId="20C32A5A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体检表上贴近期二寸免冠照片一张。</w:t>
      </w:r>
    </w:p>
    <w:p w14:paraId="3C283F51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39B98BDA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5.</w:t>
      </w:r>
      <w:r>
        <w:rPr>
          <w:rFonts w:hint="eastAsia" w:ascii="仿宋_GB2312" w:hAnsi="宋体" w:eastAsia="仿宋_GB2312"/>
          <w:sz w:val="30"/>
          <w:szCs w:val="30"/>
        </w:rPr>
        <w:t>体检前一天请注意休息，勿熬夜，不要饮酒，避免剧烈运动。</w:t>
      </w:r>
    </w:p>
    <w:p w14:paraId="5E64FDE8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6.</w:t>
      </w:r>
      <w:r>
        <w:rPr>
          <w:rFonts w:hint="eastAsia" w:ascii="仿宋_GB2312" w:hAnsi="宋体" w:eastAsia="仿宋_GB2312"/>
          <w:sz w:val="30"/>
          <w:szCs w:val="30"/>
        </w:rPr>
        <w:t>体检当天需进行采血、</w:t>
      </w:r>
      <w:r>
        <w:rPr>
          <w:rFonts w:ascii="仿宋_GB2312" w:hAnsi="宋体" w:eastAsia="仿宋_GB2312"/>
          <w:sz w:val="30"/>
          <w:szCs w:val="30"/>
        </w:rPr>
        <w:t>B</w:t>
      </w:r>
      <w:r>
        <w:rPr>
          <w:rFonts w:hint="eastAsia" w:ascii="仿宋_GB2312" w:hAnsi="宋体" w:eastAsia="仿宋_GB2312"/>
          <w:sz w:val="30"/>
          <w:szCs w:val="30"/>
        </w:rPr>
        <w:t>超等检查，请在受检前禁食</w:t>
      </w:r>
      <w:r>
        <w:rPr>
          <w:rFonts w:ascii="仿宋_GB2312" w:hAnsi="宋体" w:eastAsia="仿宋_GB2312"/>
          <w:sz w:val="30"/>
          <w:szCs w:val="30"/>
        </w:rPr>
        <w:t>8-12</w:t>
      </w:r>
      <w:r>
        <w:rPr>
          <w:rFonts w:hint="eastAsia" w:ascii="仿宋_GB2312" w:hAnsi="宋体" w:eastAsia="仿宋_GB2312"/>
          <w:sz w:val="30"/>
          <w:szCs w:val="30"/>
        </w:rPr>
        <w:t>小时。</w:t>
      </w:r>
    </w:p>
    <w:p w14:paraId="6D19763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7.</w:t>
      </w:r>
      <w:r>
        <w:rPr>
          <w:rFonts w:hint="eastAsia" w:ascii="仿宋_GB2312" w:hAnsi="宋体" w:eastAsia="仿宋_GB2312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eastAsia="仿宋_GB2312"/>
          <w:sz w:val="30"/>
          <w:szCs w:val="30"/>
        </w:rPr>
        <w:t>X</w:t>
      </w:r>
      <w:r>
        <w:rPr>
          <w:rFonts w:hint="eastAsia" w:ascii="仿宋_GB2312" w:hAnsi="宋体" w:eastAsia="仿宋_GB2312"/>
          <w:sz w:val="30"/>
          <w:szCs w:val="30"/>
        </w:rPr>
        <w:t>光检查。</w:t>
      </w:r>
    </w:p>
    <w:p w14:paraId="0B056C5F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8.</w:t>
      </w:r>
      <w:r>
        <w:rPr>
          <w:rFonts w:hint="eastAsia" w:ascii="仿宋_GB2312" w:hAnsi="宋体" w:eastAsia="仿宋_GB2312"/>
          <w:sz w:val="30"/>
          <w:szCs w:val="30"/>
        </w:rPr>
        <w:t>请配合医生认真检查所有项目，勿漏检。若自动放弃某一检查项目，将会影响对您的录用。</w:t>
      </w:r>
    </w:p>
    <w:p w14:paraId="3530809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9.</w:t>
      </w:r>
      <w:r>
        <w:rPr>
          <w:rFonts w:hint="eastAsia" w:ascii="仿宋_GB2312" w:hAnsi="宋体" w:eastAsia="仿宋_GB2312"/>
          <w:sz w:val="30"/>
          <w:szCs w:val="30"/>
        </w:rPr>
        <w:t>体检医师可根据实际需要，增加必要的相应检查、检验项目。</w:t>
      </w:r>
    </w:p>
    <w:p w14:paraId="59B0EF1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10.</w:t>
      </w:r>
      <w:r>
        <w:rPr>
          <w:rFonts w:hint="eastAsia" w:ascii="仿宋_GB2312" w:hAnsi="宋体" w:eastAsia="仿宋_GB2312"/>
          <w:sz w:val="30"/>
          <w:szCs w:val="30"/>
        </w:rPr>
        <w:t>如对体检结果有疑义，请按有关规定办理。</w:t>
      </w:r>
    </w:p>
    <w:p w14:paraId="4C295A0E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07A83D25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78885642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6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5669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tcBorders>
              <w:top w:val="single" w:color="auto" w:sz="12" w:space="0"/>
            </w:tcBorders>
            <w:vAlign w:val="center"/>
          </w:tcPr>
          <w:p w14:paraId="6AB2CE20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523" w:type="dxa"/>
            <w:gridSpan w:val="12"/>
            <w:tcBorders>
              <w:top w:val="single" w:color="auto" w:sz="12" w:space="0"/>
            </w:tcBorders>
            <w:vAlign w:val="center"/>
          </w:tcPr>
          <w:p w14:paraId="64787B9A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top w:val="single" w:color="auto" w:sz="12" w:space="0"/>
            </w:tcBorders>
            <w:vAlign w:val="center"/>
          </w:tcPr>
          <w:p w14:paraId="72938C8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935" w:type="dxa"/>
            <w:gridSpan w:val="9"/>
            <w:tcBorders>
              <w:top w:val="single" w:color="auto" w:sz="12" w:space="0"/>
            </w:tcBorders>
            <w:vAlign w:val="center"/>
          </w:tcPr>
          <w:p w14:paraId="4FE8F8D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tcBorders>
              <w:top w:val="single" w:color="auto" w:sz="12" w:space="0"/>
            </w:tcBorders>
            <w:vAlign w:val="center"/>
          </w:tcPr>
          <w:p w14:paraId="50C83D1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tcBorders>
              <w:top w:val="single" w:color="auto" w:sz="12" w:space="0"/>
            </w:tcBorders>
            <w:vAlign w:val="center"/>
          </w:tcPr>
          <w:p w14:paraId="00796E4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 w14:paraId="2185394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4C39A1A">
            <w:pPr>
              <w:jc w:val="center"/>
              <w:rPr>
                <w:rFonts w:ascii="宋体"/>
                <w:b/>
                <w:szCs w:val="21"/>
              </w:rPr>
            </w:pPr>
          </w:p>
          <w:p w14:paraId="0B1BAD1C">
            <w:pPr>
              <w:jc w:val="center"/>
              <w:rPr>
                <w:rFonts w:ascii="宋体"/>
                <w:b/>
                <w:szCs w:val="21"/>
              </w:rPr>
            </w:pPr>
          </w:p>
          <w:p w14:paraId="3AEDD036">
            <w:pPr>
              <w:jc w:val="center"/>
              <w:rPr>
                <w:rFonts w:ascii="宋体"/>
                <w:b/>
                <w:szCs w:val="21"/>
              </w:rPr>
            </w:pPr>
          </w:p>
          <w:p w14:paraId="543AF15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4FBF2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140FAC0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族</w:t>
            </w:r>
          </w:p>
        </w:tc>
        <w:tc>
          <w:tcPr>
            <w:tcW w:w="1523" w:type="dxa"/>
            <w:gridSpan w:val="12"/>
            <w:vAlign w:val="center"/>
          </w:tcPr>
          <w:p w14:paraId="4D97995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04D3D7C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5D44658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27366F7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155" w:type="dxa"/>
            <w:gridSpan w:val="5"/>
            <w:vAlign w:val="center"/>
          </w:tcPr>
          <w:p w14:paraId="76D607E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7EF670AD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A770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55C8CAA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51B8301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0995BDD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2D2F418A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405DFD2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9311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65DDEFD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0AA5344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00BF563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22FB334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0657830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170B9DCC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4A986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6E051C7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7A7719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14:paraId="60962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5D0BE7F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777983D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3361C7D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653ED00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5ED803F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5109497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0F48144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6073A06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6841B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9D5E32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2C0F291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21140E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270DC5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A604B6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454F252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06343C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FA75E6C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073D2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0985ED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07781E2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CF0411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FFA15D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DE657B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0A6F6A0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28FB6D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C831501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6A68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E484B2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1AD058A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F1F013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CEC1C8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48FA02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5CDD15D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92C031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3C63277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03C2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96F8A4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3BA7D49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25B61C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C7EE9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1A2921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14D24DC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CEE898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C0C4FFF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BB07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347FA7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497300F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506F62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FC789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C28545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0242292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D92C60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CBC3F9E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44E48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0CFA7C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0DD8311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29453A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9A958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E58577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14F437BE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530D05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86C91A4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3B2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A49A34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2EA9A75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1366B3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F58C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2DBAB2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6738735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68FBC5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34DB51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42A5F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36DCE3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0B5472FA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5EA579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47A7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210B28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37868B3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B15C9F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81D5C5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8FAF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A1D2AF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165A017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553409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7D39404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19619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57CB209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856042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C6E65DE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9812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C52527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24AE6D59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79929CE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0B9C7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2005DF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1D084FB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A9A2FE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3872CD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5F0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EAD6D3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1315647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6B9CCF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31461F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CBB11C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2032940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6298B4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2D9742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52B84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A9CCFD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6F1EA71A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48B818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AD4EEE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96C3EB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4999EC3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E8C3F9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BBCF494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35F92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5EA6D2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6CFF0301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C60B4C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F54CC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26DEB6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0E12350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CAD0E8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1A5827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E09D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E33BD1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vAlign w:val="center"/>
          </w:tcPr>
          <w:p w14:paraId="7703D41D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4C2AB0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78134B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BA96F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vAlign w:val="center"/>
          </w:tcPr>
          <w:p w14:paraId="624AB66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ED68A8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6915A8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0C987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68C4329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4D8448F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04D63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0765B80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 w14:paraId="7AF492E9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2F917B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 w14:paraId="1989E0A4">
            <w:pPr>
              <w:rPr>
                <w:rFonts w:ascii="宋体" w:hAnsi="宋体"/>
                <w:b/>
                <w:szCs w:val="21"/>
              </w:rPr>
            </w:pPr>
          </w:p>
          <w:p w14:paraId="0A41C46C">
            <w:pPr>
              <w:ind w:firstLine="3909" w:firstLineChars="1854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 w14:paraId="49DC3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1E09277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1B8EF9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14:paraId="0A8F296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56615C1D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公斤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950" w:type="dxa"/>
            <w:gridSpan w:val="7"/>
            <w:vAlign w:val="center"/>
          </w:tcPr>
          <w:p w14:paraId="63ACD20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2F333802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14:paraId="5BA3B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1467B13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74587153">
            <w:pPr>
              <w:jc w:val="center"/>
              <w:rPr>
                <w:rFonts w:ascii="宋体"/>
                <w:b/>
                <w:szCs w:val="21"/>
              </w:rPr>
            </w:pPr>
          </w:p>
          <w:p w14:paraId="20FFB091">
            <w:pPr>
              <w:jc w:val="center"/>
              <w:rPr>
                <w:rFonts w:ascii="宋体"/>
                <w:b/>
                <w:szCs w:val="21"/>
              </w:rPr>
            </w:pPr>
          </w:p>
          <w:p w14:paraId="0481B4D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41A96F1C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4CCF0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C67F404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A3AA74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2CC3210A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心界</w:t>
            </w:r>
            <w:r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 w14:paraId="30D3E798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795F24A0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律</w:t>
            </w:r>
          </w:p>
        </w:tc>
      </w:tr>
      <w:tr w14:paraId="31D01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DBA13C1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488BA4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4184947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662CED8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04DE719F">
            <w:pPr>
              <w:rPr>
                <w:rFonts w:ascii="宋体"/>
                <w:b/>
                <w:szCs w:val="21"/>
              </w:rPr>
            </w:pPr>
          </w:p>
        </w:tc>
      </w:tr>
      <w:tr w14:paraId="3646F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0EE9BFD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E1B5DD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2E4AD8B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92AF26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4EFFAC5F">
            <w:pPr>
              <w:rPr>
                <w:rFonts w:ascii="宋体"/>
                <w:b/>
                <w:szCs w:val="21"/>
              </w:rPr>
            </w:pPr>
          </w:p>
        </w:tc>
      </w:tr>
      <w:tr w14:paraId="593FD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003DD9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C6422C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4CA118CA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A9784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D7AF226">
            <w:pPr>
              <w:rPr>
                <w:rFonts w:ascii="宋体"/>
                <w:b/>
                <w:szCs w:val="21"/>
              </w:rPr>
            </w:pPr>
          </w:p>
        </w:tc>
      </w:tr>
      <w:tr w14:paraId="5979B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68E13EC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09B36C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18E3EDF9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0212318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34F2A62F">
            <w:pPr>
              <w:rPr>
                <w:rFonts w:ascii="宋体"/>
                <w:b/>
                <w:szCs w:val="21"/>
              </w:rPr>
            </w:pPr>
          </w:p>
        </w:tc>
      </w:tr>
      <w:tr w14:paraId="4FE50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3DBD0B0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7112F88B">
            <w:pPr>
              <w:jc w:val="center"/>
              <w:rPr>
                <w:rFonts w:ascii="宋体"/>
                <w:b/>
                <w:szCs w:val="21"/>
              </w:rPr>
            </w:pPr>
          </w:p>
          <w:p w14:paraId="20FE87FD">
            <w:pPr>
              <w:jc w:val="center"/>
              <w:rPr>
                <w:rFonts w:ascii="宋体"/>
                <w:b/>
                <w:szCs w:val="21"/>
              </w:rPr>
            </w:pPr>
          </w:p>
          <w:p w14:paraId="559B526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5B33751B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3CC05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6E733DF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4F2F0D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2BAB6793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2E6CF8B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235132F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4E840A85">
            <w:pPr>
              <w:rPr>
                <w:rFonts w:ascii="宋体"/>
                <w:b/>
                <w:szCs w:val="21"/>
              </w:rPr>
            </w:pPr>
          </w:p>
        </w:tc>
      </w:tr>
      <w:tr w14:paraId="29CA2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251710A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79FDE5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03EF383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2CAB256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5C186185">
            <w:pPr>
              <w:rPr>
                <w:rFonts w:ascii="宋体"/>
                <w:b/>
                <w:szCs w:val="21"/>
              </w:rPr>
            </w:pPr>
          </w:p>
        </w:tc>
      </w:tr>
      <w:tr w14:paraId="33D6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4DAC309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6C18811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1798A06E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8A2BB5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72EC9D6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3C1F5005">
            <w:pPr>
              <w:rPr>
                <w:rFonts w:ascii="宋体"/>
                <w:b/>
                <w:szCs w:val="21"/>
              </w:rPr>
            </w:pPr>
          </w:p>
        </w:tc>
      </w:tr>
      <w:tr w14:paraId="6ABE1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35B1C21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3F766C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1A00BB2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4DFFCA8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AE35DC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6AA2037">
            <w:pPr>
              <w:rPr>
                <w:rFonts w:ascii="宋体"/>
                <w:b/>
                <w:szCs w:val="21"/>
              </w:rPr>
            </w:pPr>
          </w:p>
        </w:tc>
      </w:tr>
      <w:tr w14:paraId="69C55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BD64FBE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3D828E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1545DADC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506F443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02F3CE20">
            <w:pPr>
              <w:rPr>
                <w:rFonts w:ascii="宋体"/>
                <w:b/>
                <w:szCs w:val="21"/>
              </w:rPr>
            </w:pPr>
          </w:p>
        </w:tc>
      </w:tr>
      <w:tr w14:paraId="0DE3C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3638701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1CBEA235">
            <w:pPr>
              <w:jc w:val="center"/>
              <w:rPr>
                <w:rFonts w:ascii="宋体"/>
                <w:b/>
                <w:szCs w:val="21"/>
              </w:rPr>
            </w:pPr>
          </w:p>
          <w:p w14:paraId="732237B0">
            <w:pPr>
              <w:jc w:val="center"/>
              <w:rPr>
                <w:rFonts w:ascii="宋体"/>
                <w:b/>
                <w:szCs w:val="21"/>
              </w:rPr>
            </w:pPr>
          </w:p>
          <w:p w14:paraId="3C24606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011E496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0B1FBA6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vAlign w:val="center"/>
          </w:tcPr>
          <w:p w14:paraId="05F48AA6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19D98A2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4780BE5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vAlign w:val="center"/>
          </w:tcPr>
          <w:p w14:paraId="70489D6C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7AB79B6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395E035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31C9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9703FE6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vAlign w:val="center"/>
          </w:tcPr>
          <w:p w14:paraId="7193C509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vAlign w:val="center"/>
          </w:tcPr>
          <w:p w14:paraId="5D5E77D0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vAlign w:val="center"/>
          </w:tcPr>
          <w:p w14:paraId="361438C9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vAlign w:val="center"/>
          </w:tcPr>
          <w:p w14:paraId="574BCC33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vAlign w:val="center"/>
          </w:tcPr>
          <w:p w14:paraId="5D58552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vAlign w:val="center"/>
          </w:tcPr>
          <w:p w14:paraId="63FD32E3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46B53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76A3D47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F20222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vAlign w:val="center"/>
          </w:tcPr>
          <w:p w14:paraId="11233851">
            <w:pPr>
              <w:rPr>
                <w:rFonts w:ascii="宋体"/>
                <w:b/>
                <w:szCs w:val="21"/>
              </w:rPr>
            </w:pPr>
          </w:p>
        </w:tc>
      </w:tr>
      <w:tr w14:paraId="6550A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1346D9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F14BC7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vAlign w:val="center"/>
          </w:tcPr>
          <w:p w14:paraId="2E41C08E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14:paraId="5E623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tcBorders>
              <w:bottom w:val="single" w:color="auto" w:sz="12" w:space="0"/>
            </w:tcBorders>
            <w:vAlign w:val="center"/>
          </w:tcPr>
          <w:p w14:paraId="37753D81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bottom w:val="single" w:color="auto" w:sz="12" w:space="0"/>
            </w:tcBorders>
            <w:vAlign w:val="center"/>
          </w:tcPr>
          <w:p w14:paraId="0047446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tcBorders>
              <w:bottom w:val="single" w:color="auto" w:sz="12" w:space="0"/>
            </w:tcBorders>
            <w:vAlign w:val="center"/>
          </w:tcPr>
          <w:p w14:paraId="34823525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tcBorders>
              <w:bottom w:val="single" w:color="auto" w:sz="12" w:space="0"/>
            </w:tcBorders>
            <w:vAlign w:val="center"/>
          </w:tcPr>
          <w:p w14:paraId="09C161D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tcBorders>
              <w:bottom w:val="single" w:color="auto" w:sz="12" w:space="0"/>
            </w:tcBorders>
            <w:vAlign w:val="center"/>
          </w:tcPr>
          <w:p w14:paraId="47FBCFDC">
            <w:pPr>
              <w:rPr>
                <w:rFonts w:ascii="宋体"/>
                <w:b/>
                <w:szCs w:val="21"/>
              </w:rPr>
            </w:pPr>
          </w:p>
        </w:tc>
      </w:tr>
      <w:tr w14:paraId="298D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5F0246D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</w:tcBorders>
            <w:vAlign w:val="center"/>
          </w:tcPr>
          <w:p w14:paraId="2C19BD87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</w:tcBorders>
            <w:vAlign w:val="center"/>
          </w:tcPr>
          <w:p w14:paraId="45492C09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4EDE74B7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</w:tcBorders>
            <w:vAlign w:val="center"/>
          </w:tcPr>
          <w:p w14:paraId="0B7AD283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</w:tcBorders>
          </w:tcPr>
          <w:p w14:paraId="15DABBAE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14:paraId="2F81A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4522BE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749B656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vAlign w:val="center"/>
          </w:tcPr>
          <w:p w14:paraId="16654E2D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11"/>
            <w:vAlign w:val="center"/>
          </w:tcPr>
          <w:p w14:paraId="751B3F91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vAlign w:val="center"/>
          </w:tcPr>
          <w:p w14:paraId="20B1B046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4376C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F8AE79C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77D10841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vAlign w:val="center"/>
          </w:tcPr>
          <w:p w14:paraId="5091DBE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gridSpan w:val="11"/>
            <w:vAlign w:val="center"/>
          </w:tcPr>
          <w:p w14:paraId="5F053AEF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vAlign w:val="center"/>
          </w:tcPr>
          <w:p w14:paraId="7AE8D643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49B5A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4A7467D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5F51101E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vAlign w:val="center"/>
          </w:tcPr>
          <w:p w14:paraId="737E9357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gridSpan w:val="11"/>
            <w:vAlign w:val="center"/>
          </w:tcPr>
          <w:p w14:paraId="4648556E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vAlign w:val="center"/>
          </w:tcPr>
          <w:p w14:paraId="12BD3491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10294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024A4BF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17466244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vAlign w:val="center"/>
          </w:tcPr>
          <w:p w14:paraId="08252584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14:paraId="38076634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vAlign w:val="center"/>
          </w:tcPr>
          <w:p w14:paraId="001CF8EC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14:paraId="2C1AC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1305E7A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vAlign w:val="center"/>
          </w:tcPr>
          <w:p w14:paraId="0F797F55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vAlign w:val="center"/>
          </w:tcPr>
          <w:p w14:paraId="021DF23E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12"/>
            <w:vAlign w:val="center"/>
          </w:tcPr>
          <w:p w14:paraId="5342FF0A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</w:tcPr>
          <w:p w14:paraId="12B5B848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242C3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57949204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4FBF2E16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vAlign w:val="center"/>
          </w:tcPr>
          <w:p w14:paraId="206DDB4F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12"/>
            <w:vAlign w:val="center"/>
          </w:tcPr>
          <w:p w14:paraId="026B51CA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vAlign w:val="center"/>
          </w:tcPr>
          <w:p w14:paraId="6D7D2F89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48F5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95021D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2D61AD9F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36C7B413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vAlign w:val="center"/>
          </w:tcPr>
          <w:p w14:paraId="687BFC1D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12"/>
            <w:vAlign w:val="center"/>
          </w:tcPr>
          <w:p w14:paraId="1EE79AFA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vAlign w:val="center"/>
          </w:tcPr>
          <w:p w14:paraId="6576238E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14:paraId="6F81C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7AE79B5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3A95BC7D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vAlign w:val="center"/>
          </w:tcPr>
          <w:p w14:paraId="31C1F104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14:paraId="42D3182F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vAlign w:val="center"/>
          </w:tcPr>
          <w:p w14:paraId="72EE1EF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14:paraId="03F79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637B9737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362C28B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576CCAEB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06E1A939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vAlign w:val="center"/>
          </w:tcPr>
          <w:p w14:paraId="3E32291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</w:t>
            </w:r>
            <w:r>
              <w:rPr>
                <w:rFonts w:ascii="宋体" w:hAnsi="宋体"/>
                <w:b/>
                <w:sz w:val="24"/>
              </w:rPr>
              <w:t xml:space="preserve">:  </w:t>
            </w:r>
            <w:r>
              <w:rPr>
                <w:rFonts w:hint="eastAsia" w:ascii="宋体" w:hAnsi="宋体"/>
                <w:b/>
                <w:sz w:val="24"/>
              </w:rPr>
              <w:t>初潮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周期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量（多、中、少）末次月经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绝经年龄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岁</w:t>
            </w:r>
          </w:p>
          <w:p w14:paraId="1625CFED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14:paraId="09BCCA7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孕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产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末产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  <w:p w14:paraId="3D9F6874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14:paraId="48B4CF3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手术史：</w:t>
            </w:r>
          </w:p>
        </w:tc>
      </w:tr>
      <w:tr w14:paraId="5869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2368E6D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right w:val="nil"/>
            </w:tcBorders>
            <w:vAlign w:val="center"/>
          </w:tcPr>
          <w:p w14:paraId="677C1E35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0BBCFDC6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14:paraId="6CC3DCED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14:paraId="46241D86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right w:val="nil"/>
            </w:tcBorders>
            <w:vAlign w:val="center"/>
          </w:tcPr>
          <w:p w14:paraId="743704A1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left w:val="nil"/>
            </w:tcBorders>
            <w:vAlign w:val="center"/>
          </w:tcPr>
          <w:p w14:paraId="08919930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阴道</w:t>
            </w: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分泌物</w:t>
            </w:r>
          </w:p>
        </w:tc>
      </w:tr>
      <w:tr w14:paraId="6743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5179BD76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4B814FE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4DF29BA1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糜烂（无、轻、中、重）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 w14:paraId="2F566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0EC236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0AEB4F7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315D3E8C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大小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活动</w:t>
            </w:r>
            <w:r>
              <w:rPr>
                <w:rFonts w:ascii="宋体" w:hAnsi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</w:rPr>
              <w:t>质地（软、中、硬）</w:t>
            </w:r>
          </w:p>
        </w:tc>
      </w:tr>
      <w:tr w14:paraId="6DB60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1EF8D28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9B36505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2D3CE451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</w:t>
            </w:r>
            <w:r>
              <w:rPr>
                <w:rFonts w:ascii="宋体" w:hAnsi="宋体"/>
                <w:b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/>
                <w:sz w:val="24"/>
              </w:rPr>
              <w:t>压痛（左右）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增厚（左右）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肿物</w:t>
            </w:r>
          </w:p>
        </w:tc>
      </w:tr>
      <w:tr w14:paraId="1AC63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 w14:paraId="3091BF5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tcBorders>
              <w:bottom w:val="single" w:color="auto" w:sz="12" w:space="0"/>
            </w:tcBorders>
            <w:vAlign w:val="center"/>
          </w:tcPr>
          <w:p w14:paraId="0F16313E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22" w:type="dxa"/>
            <w:gridSpan w:val="42"/>
            <w:tcBorders>
              <w:bottom w:val="single" w:color="auto" w:sz="12" w:space="0"/>
            </w:tcBorders>
            <w:vAlign w:val="center"/>
          </w:tcPr>
          <w:p w14:paraId="58A8D9BC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初诊</w:t>
            </w:r>
          </w:p>
        </w:tc>
      </w:tr>
      <w:tr w14:paraId="74CE3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 w14:paraId="0FFA50CD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795FC9E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06E29E4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7753C88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</w:tcBorders>
            <w:vAlign w:val="center"/>
          </w:tcPr>
          <w:p w14:paraId="748832F9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</w:tcBorders>
            <w:vAlign w:val="center"/>
          </w:tcPr>
          <w:p w14:paraId="528E4AD3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40E48995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</w:tcBorders>
            <w:vAlign w:val="center"/>
          </w:tcPr>
          <w:p w14:paraId="14F70136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</w:tcBorders>
          </w:tcPr>
          <w:p w14:paraId="214D79AF">
            <w:pPr>
              <w:framePr w:hSpace="180" w:wrap="around" w:vAnchor="page" w:hAnchor="margin" w:xAlign="center" w:y="1456"/>
              <w:ind w:firstLine="241"/>
              <w:rPr>
                <w:rFonts w:ascii="宋体"/>
                <w:b/>
                <w:szCs w:val="21"/>
              </w:rPr>
            </w:pPr>
          </w:p>
        </w:tc>
      </w:tr>
      <w:tr w14:paraId="26FCB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0738015E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22192BF4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vAlign w:val="center"/>
          </w:tcPr>
          <w:p w14:paraId="4492C5DC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1"/>
            <w:vAlign w:val="center"/>
          </w:tcPr>
          <w:p w14:paraId="4DBAA3BE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vAlign w:val="center"/>
          </w:tcPr>
          <w:p w14:paraId="4B9439D3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293F8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9CD1B07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627447B4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vAlign w:val="center"/>
          </w:tcPr>
          <w:p w14:paraId="00DE48DF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vAlign w:val="center"/>
          </w:tcPr>
          <w:p w14:paraId="790F7E9F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vAlign w:val="center"/>
          </w:tcPr>
          <w:p w14:paraId="4C80132C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49470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13E59266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6437D027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0BAD2FF7">
            <w:pPr>
              <w:framePr w:hSpace="180" w:wrap="around" w:vAnchor="page" w:hAnchor="margin" w:xAlign="center" w:y="1456"/>
              <w:ind w:firstLine="482"/>
              <w:rPr>
                <w:rFonts w:ascii="宋体"/>
                <w:b/>
                <w:szCs w:val="21"/>
              </w:rPr>
            </w:pPr>
          </w:p>
        </w:tc>
      </w:tr>
      <w:tr w14:paraId="63FC1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077C9546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2F56DEDD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vAlign w:val="center"/>
          </w:tcPr>
          <w:p w14:paraId="072AE89E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vAlign w:val="center"/>
          </w:tcPr>
          <w:p w14:paraId="33B354FE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Align w:val="center"/>
          </w:tcPr>
          <w:p w14:paraId="696A4A2E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4671E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148E4F7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588AA95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68BFC5D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vAlign w:val="center"/>
          </w:tcPr>
          <w:p w14:paraId="67A82751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vAlign w:val="center"/>
          </w:tcPr>
          <w:p w14:paraId="0C50AD69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vAlign w:val="center"/>
          </w:tcPr>
          <w:p w14:paraId="37C9E2A1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</w:tcPr>
          <w:p w14:paraId="56936B93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6C36A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86E0196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195516F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6EDABCCF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vAlign w:val="center"/>
          </w:tcPr>
          <w:p w14:paraId="5E8C26BC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vAlign w:val="center"/>
          </w:tcPr>
          <w:p w14:paraId="2204ADA9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3ABDD18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vAlign w:val="center"/>
          </w:tcPr>
          <w:p w14:paraId="35E7829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266A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45F1BBAD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79642293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32CF1C59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1CA82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64EB7127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0508F5B7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vAlign w:val="center"/>
          </w:tcPr>
          <w:p w14:paraId="2D3A7D64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vAlign w:val="center"/>
          </w:tcPr>
          <w:p w14:paraId="25643EC3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Align w:val="center"/>
          </w:tcPr>
          <w:p w14:paraId="423386E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14:paraId="7ECCA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43BD9B6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vAlign w:val="center"/>
          </w:tcPr>
          <w:p w14:paraId="12C5EE6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vAlign w:val="center"/>
          </w:tcPr>
          <w:p w14:paraId="71325B8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Align w:val="center"/>
          </w:tcPr>
          <w:p w14:paraId="2034497C">
            <w:pPr>
              <w:framePr w:hSpace="180" w:wrap="around" w:vAnchor="page" w:hAnchor="margin" w:xAlign="center" w:y="1456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14:paraId="7F9BD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7E03AAD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申请幼儿教师资格</w:t>
            </w:r>
          </w:p>
          <w:p w14:paraId="6200F4F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6691CFC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vAlign w:val="center"/>
          </w:tcPr>
          <w:p w14:paraId="3387037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vAlign w:val="center"/>
          </w:tcPr>
          <w:p w14:paraId="7E346D5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vAlign w:val="center"/>
          </w:tcPr>
          <w:p w14:paraId="756A61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4109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1336DBC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1CC6156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vAlign w:val="center"/>
          </w:tcPr>
          <w:p w14:paraId="7847916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vAlign w:val="center"/>
          </w:tcPr>
          <w:p w14:paraId="005669E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vAlign w:val="center"/>
          </w:tcPr>
          <w:p w14:paraId="78B4116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5AEDB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4FF5BB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14B0E18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0468450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vAlign w:val="center"/>
          </w:tcPr>
          <w:p w14:paraId="6CD8AFA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vAlign w:val="center"/>
          </w:tcPr>
          <w:p w14:paraId="6CED307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vAlign w:val="center"/>
          </w:tcPr>
          <w:p w14:paraId="5247839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5A8BA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tcBorders>
              <w:bottom w:val="single" w:color="auto" w:sz="12" w:space="0"/>
            </w:tcBorders>
            <w:vAlign w:val="center"/>
          </w:tcPr>
          <w:p w14:paraId="549E6FD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tcBorders>
              <w:bottom w:val="single" w:color="auto" w:sz="12" w:space="0"/>
            </w:tcBorders>
            <w:vAlign w:val="center"/>
          </w:tcPr>
          <w:p w14:paraId="2BAD61F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tcBorders>
              <w:bottom w:val="single" w:color="auto" w:sz="12" w:space="0"/>
            </w:tcBorders>
            <w:vAlign w:val="center"/>
          </w:tcPr>
          <w:p w14:paraId="51F2D48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</w:tcBorders>
            <w:vAlign w:val="center"/>
          </w:tcPr>
          <w:p w14:paraId="2FE38EB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bottom w:val="single" w:color="auto" w:sz="12" w:space="0"/>
            </w:tcBorders>
            <w:vAlign w:val="center"/>
          </w:tcPr>
          <w:p w14:paraId="4AC7DEF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bottom w:val="single" w:color="auto" w:sz="12" w:space="0"/>
            </w:tcBorders>
            <w:vAlign w:val="center"/>
          </w:tcPr>
          <w:p w14:paraId="5758D00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2D45A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C9C12F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710CA8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7FD2758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59D743F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4C2ABD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00729C4D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0A2A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53AD9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4E7C3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1CAFD78F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1B5F93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41F49E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8DE0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3593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4DCA3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57BC077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6F10A4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1C75B4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6E0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8B322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7541F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570772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16A9C4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0D208C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8E58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DA489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B7FA3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77E316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486365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613D8D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1FF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40DF75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47777F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265FECE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5A95ED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0D9B67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F59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3D9CB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36575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31260B2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3658D7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3F26A1B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7F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B2B355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725DB6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09471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6F8FBC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2A0057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7A0D48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982B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12FCD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53F86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48EC1B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2F333A5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321826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65A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AE0F7C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7E181C0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CEEB24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6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36A6BF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C04D84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7B7EF3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4AB91B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4CE55D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B0616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6215DC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6291B9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53FC296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1FA8DA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542DFA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2B2B4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0FD853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7C409B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2C256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BCC3E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362F80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823E1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2794F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4A33C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1ACAD78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13AC4AF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16F63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41362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44499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5A231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500B7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C3CA8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1F53E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467D8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63A25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50540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965B5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0F94A6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7056D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DAA581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54720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3BA1D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1A37F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7CFAE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1A791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217791D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033C7D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7D7DBA70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876379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65659CD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016BD9D3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4E2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F2F86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931B9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5EF6E7E6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134B2E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556014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10C3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3762B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F5660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752CDA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79C0FC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6D47C3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F72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F81B5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14A35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79158C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1CECB6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18D960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337F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571BE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6D10A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66F3C36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6923A3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29A6C6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442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072CE2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518C3A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37A690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6D0B3B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2DC991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8D30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461865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D9BAAE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15015B4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5EA138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305AE61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244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4D2E2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AEE79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35A1F6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1770A7A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6F9705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54B417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A3E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1B562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74186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0ECEB0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39BEEC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119051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C3C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7AB5A4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897167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11E3E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7218F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3CBB4A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512181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8D361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711E56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FB956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6527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919BC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6D8FA0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9A3DD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18348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3836A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3D2D0E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0BDEDA0B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41B85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6E9CF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7C279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4A77EB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A5E4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1584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76EA4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76A05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BE63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1DE47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22910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FC589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7FF9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73C5A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79D92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72814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3F20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697D65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5738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15A1869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508E9E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536677A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EF26F3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48139F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753AA9B7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E0F3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F9CB5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86691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7F68D92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0AA3F8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04E63D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032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FC29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C56E37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6060B87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727A3C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033AD2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5DAC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80D73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A8BAA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3FE2D1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1032F5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60BD70A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5E01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0103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1BE38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5BC323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08EA85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037DB7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56F4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312528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15F38C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0233D8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1A932E7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58DFAE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8EC1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5EBF9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7B0814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31C8F5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0DCF23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555223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FB1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AEB1A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B3623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11404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714AD4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0C52F8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3161EC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016E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7C703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E4CAB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548938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3304B1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71A2A1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7B23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585525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A922E4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840B73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B410B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380E89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6DE374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5145BD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577CAC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382B4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517DF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B003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41BB7A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8D12D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50FBE5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BF9978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560E4C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36411343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18323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C0C1B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ED5EC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81CB2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07FC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35464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BCDC2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33900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57AC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DFE54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4BF1A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E9FD7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18D8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FD515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C7876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B7EFC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755E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40A4C4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5459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B61253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6FE8EF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08173A2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7D702B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420673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45FA4364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73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94C9B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D740B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5019379D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652EFE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4AF1E9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662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1386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AB4B0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36E58A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30C0BE7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4302FD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7215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BBC9F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E93466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24F73B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645018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55E6AF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2A5F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74241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11C9E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128CB5C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250996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0A7138D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810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2DAB163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263C31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5B50B5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424A96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6EF79E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6EF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EB26A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B1ED2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76E7CC2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78A64C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3FA7E8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B606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48F42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8FD9A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EE832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1BD130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686F2A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03C892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C26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65A75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A116B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4EBB9D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0C4B62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528E23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AF4A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03A2A42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2AFCE84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E782D5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ED78B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1212EF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0CAE59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43D25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186F50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D6441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1F2BB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1F163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3A36268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F4F60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B6E82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C231E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721184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2794DB7A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6618C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64065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C60D8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F681E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7C9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F967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465CB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B0D35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71C0C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93E59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27A82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D35A9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53B4D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893F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A0651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2C637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685D8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7A2D3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5C814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13C22DE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573FAA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7E10019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212DBB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59DE84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13B9AC9E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21B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DCA88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881EC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032B4DC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71BCB1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78EB08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9A6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B54A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A4C69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67E8BC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224717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169B41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C4FF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C0614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C95AA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31F8A3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286116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3EC7B2E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18C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A78D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4CB06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7F43C6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49E55F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68921EE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300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4BDC02E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7E6CB6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44A613E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490D5C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197B36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1FCF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0F99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382867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352D1CA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63FBCD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58A6A0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F918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25F00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EA348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E42B1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19984C7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2B9DA8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786D4A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D664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67612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18F6C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498BE0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1D7179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19B397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AA9A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92A505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206A2BC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304D3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C0BDC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17FF6A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7625FB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0906ED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421AA3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F12C6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7BA55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0754A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53EE4C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7BF302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E2D00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20F5A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4726BC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42F2DF21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6E6C8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80B3C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EED6B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007105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6861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87311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17641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86875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78FAC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875E9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8053B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12722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51ACE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9C9D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26283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44FCE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7DADD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405D70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754C9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221590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55D0148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7F1A0DF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CA5D83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6E0481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6A73883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62E1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2770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DFF16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7D28547D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02D443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34DB37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C3D0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DE01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0AB8C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40F5A2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4314D3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560D55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6413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E7C3F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1E5B9A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57F7C6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0824CB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159C9E6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999B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B25E7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22531F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4DDFD10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6D7AD81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0BFE2A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69EF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BCE431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7663DD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0BA585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58F535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1F960D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F61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8BA47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BF0D7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66D6D1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1D4387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57BF4A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63B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55D06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69BF6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02299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4EA695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3F52A6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6B630C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721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F2A23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88198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1F0D2C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296AA4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1C8E9C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0A70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0A565A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590873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4A2FBA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754CB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40E803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2945FF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11473E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3F8FA6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767BC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05233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8F308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6FD64F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533F9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FF362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2512B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5139DB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3B6F69E7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1351F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3B013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58EB8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2115D2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B0B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63A8A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45D2F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3F081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12AFB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B68EE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97269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AE0B3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223C9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96248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E1897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30B9D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375B9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47BC1D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5DDF7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5B95CA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466C6F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09B546A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2145C3F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133C6F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5B36A49E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0F2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1921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90E43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1EB4ACC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792279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018A1E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30A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50C3D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A3CE5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215EF3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70E536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63FE24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FB7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F6F3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96EEC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5648DF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565A59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51330A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4EE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19EF0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52A83D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389482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7CD133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06904B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E0C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06287EE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57E963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1135386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4F07FA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2F0E0D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25ED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D3369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7D23B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051076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57ABD9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02FB26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E35A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4EBC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0431D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858C96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30FBE4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270490E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6E8E6C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621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784DA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711B9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191BE53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3ABC3D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12991D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831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26E3FE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603860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112952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E01E13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6F98B0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247D5F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EFCBD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473E6B8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8ACF7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3FD6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B8449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0EC9828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787149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14909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EBBC3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2101A6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5B315B8C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296F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F48C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7FE89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88B4A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346E3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68DD0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23B4E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A51A5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2BD6B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DA80C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229A6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801FC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268C2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9D7F6E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A074D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2D25D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58F90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0C3055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1A7C1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E1E4D2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</w:tcBorders>
            <w:vAlign w:val="center"/>
          </w:tcPr>
          <w:p w14:paraId="2DA54C2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</w:tcBorders>
            <w:vAlign w:val="center"/>
          </w:tcPr>
          <w:p w14:paraId="6AA86082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55DFB9AD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</w:tcBorders>
            <w:vAlign w:val="center"/>
          </w:tcPr>
          <w:p w14:paraId="5F6AAD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</w:tcBorders>
          </w:tcPr>
          <w:p w14:paraId="75A43FDB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DCE9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BA547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7F7C8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vAlign w:val="center"/>
          </w:tcPr>
          <w:p w14:paraId="24E3DD95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vAlign w:val="center"/>
          </w:tcPr>
          <w:p w14:paraId="07B1AA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vAlign w:val="center"/>
          </w:tcPr>
          <w:p w14:paraId="0BA67E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662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05201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0B61B2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vAlign w:val="center"/>
          </w:tcPr>
          <w:p w14:paraId="7305CB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14DEEF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vAlign w:val="center"/>
          </w:tcPr>
          <w:p w14:paraId="246478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F987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FCB4A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1370D8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vAlign w:val="center"/>
          </w:tcPr>
          <w:p w14:paraId="4667EF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vAlign w:val="center"/>
          </w:tcPr>
          <w:p w14:paraId="59E684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7CBCAD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2FAF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BE85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1D367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3DCA28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027D40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72A013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CAFA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6EE8D9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vAlign w:val="center"/>
          </w:tcPr>
          <w:p w14:paraId="0E21B0F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vAlign w:val="center"/>
          </w:tcPr>
          <w:p w14:paraId="678CB6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122D4E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</w:tcPr>
          <w:p w14:paraId="204E1E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EE4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11CD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F61E1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vAlign w:val="center"/>
          </w:tcPr>
          <w:p w14:paraId="3DC2B9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0BA154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vAlign w:val="center"/>
          </w:tcPr>
          <w:p w14:paraId="5A5890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18C1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54B425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455EC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9402A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vAlign w:val="center"/>
          </w:tcPr>
          <w:p w14:paraId="3E12B4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vAlign w:val="center"/>
          </w:tcPr>
          <w:p w14:paraId="7A5E1B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vAlign w:val="center"/>
          </w:tcPr>
          <w:p w14:paraId="7D14B0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3A7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7D19C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5E6B0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vAlign w:val="center"/>
          </w:tcPr>
          <w:p w14:paraId="0BA703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14:paraId="0785E1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vAlign w:val="center"/>
          </w:tcPr>
          <w:p w14:paraId="352B59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53B6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C46582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44873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F75C0C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51481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vAlign w:val="center"/>
          </w:tcPr>
          <w:p w14:paraId="2784BC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: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初潮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周期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量（多、中、少）末次月经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绝经年龄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</w:t>
            </w:r>
          </w:p>
          <w:p w14:paraId="08C73F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2C142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孕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末产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</w:p>
          <w:p w14:paraId="442A25F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ED086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手术史：</w:t>
            </w:r>
          </w:p>
        </w:tc>
      </w:tr>
      <w:tr w14:paraId="37D1D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E3555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right w:val="nil"/>
            </w:tcBorders>
            <w:vAlign w:val="center"/>
          </w:tcPr>
          <w:p w14:paraId="29CCD2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5A0E1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ECB39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59F09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right w:val="nil"/>
            </w:tcBorders>
            <w:vAlign w:val="center"/>
          </w:tcPr>
          <w:p w14:paraId="3787F5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left w:val="nil"/>
            </w:tcBorders>
            <w:vAlign w:val="center"/>
          </w:tcPr>
          <w:p w14:paraId="0A628309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阴道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分泌物</w:t>
            </w:r>
          </w:p>
        </w:tc>
      </w:tr>
      <w:tr w14:paraId="04FDD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D8D63A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705F7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E88F0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糜烂（无、轻、中、重）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7E64E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FEA9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AA155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A3403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大小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活动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质地（软、中、硬）</w:t>
            </w:r>
          </w:p>
        </w:tc>
      </w:tr>
      <w:tr w14:paraId="35E52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08968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68466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B59F1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压痛（左右）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增厚（左右）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肿物</w:t>
            </w:r>
          </w:p>
        </w:tc>
      </w:tr>
      <w:tr w14:paraId="65F96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884D2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2205A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A931F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初诊</w:t>
            </w:r>
          </w:p>
        </w:tc>
      </w:tr>
      <w:tr w14:paraId="71828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tcBorders>
              <w:bottom w:val="single" w:color="auto" w:sz="12" w:space="0"/>
            </w:tcBorders>
            <w:vAlign w:val="center"/>
          </w:tcPr>
          <w:p w14:paraId="2ED8E7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</w:tr>
      <w:tr w14:paraId="584E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tcBorders>
              <w:top w:val="single" w:color="auto" w:sz="12" w:space="0"/>
            </w:tcBorders>
            <w:vAlign w:val="center"/>
          </w:tcPr>
          <w:p w14:paraId="6BEECC9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1C84122D">
            <w:pPr>
              <w:jc w:val="center"/>
              <w:rPr>
                <w:rFonts w:ascii="宋体"/>
                <w:b/>
                <w:szCs w:val="21"/>
              </w:rPr>
            </w:pPr>
          </w:p>
          <w:p w14:paraId="3C1C081B">
            <w:pPr>
              <w:jc w:val="center"/>
              <w:rPr>
                <w:rFonts w:ascii="宋体"/>
                <w:b/>
                <w:szCs w:val="21"/>
              </w:rPr>
            </w:pPr>
          </w:p>
          <w:p w14:paraId="2CAFB23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49F0DC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14:paraId="08812E0C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tcBorders>
              <w:top w:val="single" w:color="auto" w:sz="12" w:space="0"/>
            </w:tcBorders>
            <w:vAlign w:val="center"/>
          </w:tcPr>
          <w:p w14:paraId="67496A40">
            <w:pPr>
              <w:rPr>
                <w:rFonts w:ascii="宋体"/>
                <w:b/>
                <w:szCs w:val="21"/>
              </w:rPr>
            </w:pPr>
          </w:p>
          <w:p w14:paraId="7828719B">
            <w:pPr>
              <w:rPr>
                <w:rFonts w:ascii="宋体"/>
                <w:b/>
                <w:szCs w:val="21"/>
              </w:rPr>
            </w:pPr>
          </w:p>
          <w:p w14:paraId="3103653C">
            <w:pPr>
              <w:rPr>
                <w:rFonts w:ascii="宋体"/>
                <w:b/>
                <w:szCs w:val="21"/>
              </w:rPr>
            </w:pPr>
          </w:p>
          <w:p w14:paraId="0061C02B">
            <w:pPr>
              <w:rPr>
                <w:rFonts w:ascii="宋体"/>
                <w:b/>
                <w:szCs w:val="21"/>
              </w:rPr>
            </w:pPr>
          </w:p>
          <w:p w14:paraId="78BE7E4E">
            <w:pPr>
              <w:rPr>
                <w:rFonts w:ascii="宋体"/>
                <w:b/>
                <w:szCs w:val="21"/>
              </w:rPr>
            </w:pPr>
          </w:p>
          <w:p w14:paraId="7D691772">
            <w:pPr>
              <w:rPr>
                <w:rFonts w:ascii="宋体"/>
                <w:b/>
                <w:szCs w:val="21"/>
              </w:rPr>
            </w:pPr>
          </w:p>
          <w:p w14:paraId="3B77487D">
            <w:pPr>
              <w:rPr>
                <w:rFonts w:ascii="宋体"/>
                <w:b/>
                <w:szCs w:val="21"/>
              </w:rPr>
            </w:pPr>
          </w:p>
          <w:p w14:paraId="7FC56206">
            <w:pPr>
              <w:rPr>
                <w:rFonts w:ascii="宋体"/>
                <w:b/>
                <w:szCs w:val="21"/>
              </w:rPr>
            </w:pPr>
          </w:p>
          <w:p w14:paraId="7A5DEDC5">
            <w:pPr>
              <w:rPr>
                <w:rFonts w:ascii="宋体"/>
                <w:b/>
                <w:szCs w:val="21"/>
              </w:rPr>
            </w:pPr>
          </w:p>
          <w:p w14:paraId="417BCE80">
            <w:pPr>
              <w:rPr>
                <w:rFonts w:ascii="宋体"/>
                <w:b/>
                <w:szCs w:val="21"/>
              </w:rPr>
            </w:pPr>
          </w:p>
          <w:p w14:paraId="0F890952">
            <w:pPr>
              <w:rPr>
                <w:rFonts w:ascii="宋体"/>
                <w:b/>
                <w:szCs w:val="21"/>
              </w:rPr>
            </w:pPr>
          </w:p>
          <w:p w14:paraId="602BBE46">
            <w:pPr>
              <w:rPr>
                <w:rFonts w:ascii="宋体"/>
                <w:b/>
                <w:szCs w:val="21"/>
              </w:rPr>
            </w:pPr>
          </w:p>
          <w:p w14:paraId="1F43C592">
            <w:pPr>
              <w:rPr>
                <w:rFonts w:ascii="宋体"/>
                <w:b/>
                <w:szCs w:val="21"/>
              </w:rPr>
            </w:pPr>
          </w:p>
          <w:p w14:paraId="559A999B">
            <w:pPr>
              <w:rPr>
                <w:rFonts w:ascii="宋体"/>
                <w:b/>
                <w:szCs w:val="21"/>
              </w:rPr>
            </w:pPr>
          </w:p>
          <w:p w14:paraId="2806F458">
            <w:pPr>
              <w:rPr>
                <w:rFonts w:ascii="宋体"/>
                <w:b/>
                <w:szCs w:val="21"/>
              </w:rPr>
            </w:pPr>
          </w:p>
          <w:p w14:paraId="1E51DBD6">
            <w:pPr>
              <w:rPr>
                <w:rFonts w:ascii="宋体"/>
                <w:b/>
                <w:szCs w:val="21"/>
              </w:rPr>
            </w:pPr>
          </w:p>
          <w:p w14:paraId="094D333A">
            <w:pPr>
              <w:rPr>
                <w:rFonts w:ascii="宋体"/>
                <w:b/>
                <w:szCs w:val="21"/>
              </w:rPr>
            </w:pPr>
          </w:p>
          <w:p w14:paraId="4E1160F9">
            <w:pPr>
              <w:rPr>
                <w:rFonts w:ascii="宋体"/>
                <w:b/>
                <w:szCs w:val="21"/>
              </w:rPr>
            </w:pPr>
          </w:p>
          <w:p w14:paraId="6DEE5EF4">
            <w:pPr>
              <w:rPr>
                <w:rFonts w:ascii="宋体"/>
                <w:b/>
                <w:szCs w:val="21"/>
              </w:rPr>
            </w:pPr>
          </w:p>
          <w:p w14:paraId="3B8F60B0">
            <w:pPr>
              <w:rPr>
                <w:rFonts w:ascii="宋体"/>
                <w:b/>
                <w:szCs w:val="21"/>
              </w:rPr>
            </w:pPr>
          </w:p>
          <w:p w14:paraId="5DB4A1D1">
            <w:pPr>
              <w:rPr>
                <w:rFonts w:ascii="宋体"/>
                <w:b/>
                <w:szCs w:val="21"/>
              </w:rPr>
            </w:pPr>
          </w:p>
          <w:p w14:paraId="5CE232C0">
            <w:pPr>
              <w:rPr>
                <w:rFonts w:ascii="宋体"/>
                <w:b/>
                <w:szCs w:val="21"/>
              </w:rPr>
            </w:pPr>
          </w:p>
          <w:p w14:paraId="17EB0F6E">
            <w:pPr>
              <w:rPr>
                <w:rFonts w:ascii="宋体"/>
                <w:b/>
                <w:szCs w:val="21"/>
              </w:rPr>
            </w:pPr>
          </w:p>
          <w:p w14:paraId="7B4284C2">
            <w:pPr>
              <w:rPr>
                <w:rFonts w:ascii="宋体"/>
                <w:b/>
                <w:szCs w:val="21"/>
              </w:rPr>
            </w:pPr>
          </w:p>
          <w:p w14:paraId="0C6EAE59">
            <w:pPr>
              <w:rPr>
                <w:rFonts w:ascii="宋体"/>
                <w:b/>
                <w:szCs w:val="21"/>
              </w:rPr>
            </w:pPr>
          </w:p>
          <w:p w14:paraId="75D81293">
            <w:pPr>
              <w:rPr>
                <w:rFonts w:ascii="宋体"/>
                <w:b/>
                <w:szCs w:val="21"/>
              </w:rPr>
            </w:pPr>
          </w:p>
          <w:p w14:paraId="6E0A6B02">
            <w:pPr>
              <w:rPr>
                <w:rFonts w:ascii="宋体"/>
                <w:b/>
                <w:szCs w:val="21"/>
              </w:rPr>
            </w:pPr>
          </w:p>
          <w:p w14:paraId="4C62E696">
            <w:pPr>
              <w:rPr>
                <w:rFonts w:ascii="宋体"/>
                <w:b/>
                <w:szCs w:val="21"/>
              </w:rPr>
            </w:pPr>
          </w:p>
          <w:p w14:paraId="6850E164">
            <w:pPr>
              <w:rPr>
                <w:rFonts w:ascii="宋体"/>
                <w:b/>
                <w:szCs w:val="21"/>
              </w:rPr>
            </w:pPr>
          </w:p>
          <w:p w14:paraId="740D821C">
            <w:pPr>
              <w:rPr>
                <w:rFonts w:ascii="宋体"/>
                <w:b/>
                <w:szCs w:val="21"/>
              </w:rPr>
            </w:pPr>
          </w:p>
          <w:p w14:paraId="6B4A1914"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 w14:paraId="2CC6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47443364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7B10DFFE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319C7133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X</w:t>
            </w:r>
          </w:p>
          <w:p w14:paraId="57DD7823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7838BD86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4A67CB2E">
            <w:pPr>
              <w:rPr>
                <w:rFonts w:ascii="宋体"/>
                <w:b/>
                <w:szCs w:val="21"/>
              </w:rPr>
            </w:pPr>
          </w:p>
          <w:p w14:paraId="3CC3457B">
            <w:pPr>
              <w:rPr>
                <w:rFonts w:ascii="宋体"/>
                <w:b/>
                <w:szCs w:val="21"/>
              </w:rPr>
            </w:pPr>
          </w:p>
          <w:p w14:paraId="35123650">
            <w:pPr>
              <w:rPr>
                <w:rFonts w:ascii="宋体"/>
                <w:b/>
                <w:szCs w:val="21"/>
              </w:rPr>
            </w:pPr>
          </w:p>
          <w:p w14:paraId="69BD5E9F">
            <w:pPr>
              <w:rPr>
                <w:rFonts w:ascii="宋体"/>
                <w:b/>
                <w:szCs w:val="21"/>
              </w:rPr>
            </w:pPr>
          </w:p>
          <w:p w14:paraId="7D7F2B4F">
            <w:pPr>
              <w:rPr>
                <w:rFonts w:ascii="宋体"/>
                <w:b/>
                <w:szCs w:val="21"/>
              </w:rPr>
            </w:pPr>
          </w:p>
          <w:p w14:paraId="08F80529">
            <w:pPr>
              <w:rPr>
                <w:rFonts w:ascii="宋体"/>
                <w:b/>
                <w:szCs w:val="21"/>
              </w:rPr>
            </w:pPr>
          </w:p>
          <w:p w14:paraId="2F51D10F">
            <w:pPr>
              <w:rPr>
                <w:rFonts w:ascii="宋体"/>
                <w:b/>
                <w:szCs w:val="21"/>
              </w:rPr>
            </w:pPr>
          </w:p>
          <w:p w14:paraId="12EEC209">
            <w:pPr>
              <w:rPr>
                <w:rFonts w:ascii="宋体"/>
                <w:b/>
                <w:szCs w:val="21"/>
              </w:rPr>
            </w:pPr>
          </w:p>
          <w:p w14:paraId="2ABBF07A">
            <w:pPr>
              <w:rPr>
                <w:rFonts w:ascii="宋体"/>
                <w:b/>
                <w:szCs w:val="21"/>
              </w:rPr>
            </w:pPr>
          </w:p>
          <w:p w14:paraId="71EF0C80">
            <w:pPr>
              <w:rPr>
                <w:rFonts w:ascii="宋体"/>
                <w:b/>
                <w:szCs w:val="21"/>
              </w:rPr>
            </w:pPr>
          </w:p>
          <w:p w14:paraId="20392422">
            <w:pPr>
              <w:rPr>
                <w:rFonts w:ascii="宋体"/>
                <w:b/>
                <w:szCs w:val="21"/>
              </w:rPr>
            </w:pPr>
          </w:p>
          <w:p w14:paraId="1F50989B"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 w14:paraId="721F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</w:tcBorders>
            <w:vAlign w:val="center"/>
          </w:tcPr>
          <w:p w14:paraId="2DEE5438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4981135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34D74A4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 w14:paraId="34F15F23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367D356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5B9365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</w:tcBorders>
          </w:tcPr>
          <w:p w14:paraId="2201E852">
            <w:pPr>
              <w:rPr>
                <w:rFonts w:ascii="宋体"/>
                <w:b/>
                <w:szCs w:val="21"/>
              </w:rPr>
            </w:pPr>
          </w:p>
          <w:p w14:paraId="4E280544">
            <w:pPr>
              <w:rPr>
                <w:rFonts w:ascii="宋体"/>
                <w:b/>
                <w:szCs w:val="21"/>
              </w:rPr>
            </w:pPr>
          </w:p>
          <w:p w14:paraId="29EF5AF5">
            <w:pPr>
              <w:rPr>
                <w:rFonts w:ascii="宋体"/>
                <w:b/>
                <w:szCs w:val="21"/>
              </w:rPr>
            </w:pPr>
          </w:p>
          <w:p w14:paraId="5B5C3C53">
            <w:pPr>
              <w:rPr>
                <w:rFonts w:ascii="宋体"/>
                <w:b/>
                <w:szCs w:val="21"/>
              </w:rPr>
            </w:pPr>
          </w:p>
          <w:p w14:paraId="121A0363">
            <w:pPr>
              <w:rPr>
                <w:rFonts w:ascii="宋体"/>
                <w:b/>
                <w:szCs w:val="21"/>
              </w:rPr>
            </w:pPr>
          </w:p>
          <w:p w14:paraId="7B9F5DB5">
            <w:pPr>
              <w:rPr>
                <w:rFonts w:ascii="宋体"/>
                <w:b/>
                <w:szCs w:val="21"/>
              </w:rPr>
            </w:pPr>
          </w:p>
          <w:p w14:paraId="076DD285">
            <w:pPr>
              <w:rPr>
                <w:rFonts w:ascii="宋体"/>
                <w:b/>
                <w:szCs w:val="21"/>
              </w:rPr>
            </w:pPr>
          </w:p>
          <w:p w14:paraId="43C2E0DA">
            <w:pPr>
              <w:rPr>
                <w:rFonts w:ascii="宋体"/>
                <w:b/>
                <w:szCs w:val="21"/>
              </w:rPr>
            </w:pPr>
          </w:p>
          <w:p w14:paraId="3D08EA51">
            <w:pPr>
              <w:rPr>
                <w:rFonts w:ascii="宋体"/>
                <w:b/>
                <w:szCs w:val="21"/>
              </w:rPr>
            </w:pPr>
          </w:p>
          <w:p w14:paraId="18A23BE9">
            <w:pPr>
              <w:rPr>
                <w:rFonts w:ascii="宋体"/>
                <w:b/>
                <w:szCs w:val="21"/>
              </w:rPr>
            </w:pPr>
          </w:p>
          <w:p w14:paraId="5AB8331E">
            <w:pPr>
              <w:rPr>
                <w:rFonts w:ascii="宋体"/>
                <w:b/>
                <w:szCs w:val="21"/>
              </w:rPr>
            </w:pPr>
          </w:p>
          <w:p w14:paraId="2E9A8215">
            <w:pPr>
              <w:rPr>
                <w:rFonts w:ascii="宋体"/>
                <w:b/>
                <w:szCs w:val="21"/>
              </w:rPr>
            </w:pPr>
          </w:p>
          <w:p w14:paraId="791A7393">
            <w:pPr>
              <w:rPr>
                <w:rFonts w:ascii="宋体"/>
                <w:b/>
                <w:szCs w:val="21"/>
              </w:rPr>
            </w:pPr>
          </w:p>
          <w:p w14:paraId="4811D777"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 w14:paraId="7AEF4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vAlign w:val="center"/>
          </w:tcPr>
          <w:p w14:paraId="1BB7A4B1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423FDA37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5FEC88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4DDB8A01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38C6C654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02EEC97F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58A1EFF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</w:tcPr>
          <w:p w14:paraId="3FE8B894">
            <w:pPr>
              <w:rPr>
                <w:rFonts w:ascii="宋体"/>
                <w:b/>
                <w:szCs w:val="21"/>
              </w:rPr>
            </w:pPr>
          </w:p>
        </w:tc>
      </w:tr>
      <w:tr w14:paraId="00633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5727064A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bottom w:val="single" w:color="auto" w:sz="12" w:space="0"/>
            </w:tcBorders>
            <w:vAlign w:val="center"/>
          </w:tcPr>
          <w:p w14:paraId="4B579122">
            <w:pPr>
              <w:ind w:firstLine="6505"/>
              <w:rPr>
                <w:rFonts w:ascii="宋体"/>
                <w:b/>
                <w:szCs w:val="21"/>
              </w:rPr>
            </w:pPr>
          </w:p>
          <w:p w14:paraId="366D1731">
            <w:pPr>
              <w:ind w:firstLine="6505"/>
              <w:rPr>
                <w:rFonts w:ascii="宋体"/>
                <w:b/>
                <w:szCs w:val="21"/>
              </w:rPr>
            </w:pPr>
          </w:p>
          <w:p w14:paraId="3B2F24EF">
            <w:pPr>
              <w:ind w:firstLine="6505"/>
              <w:rPr>
                <w:rFonts w:ascii="宋体"/>
                <w:b/>
                <w:szCs w:val="21"/>
              </w:rPr>
            </w:pPr>
          </w:p>
          <w:p w14:paraId="0AB0CEB7">
            <w:pPr>
              <w:ind w:firstLine="4819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体检医院签章处</w:t>
            </w:r>
          </w:p>
          <w:p w14:paraId="28849DD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 w14:paraId="13B900D3"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 w14:paraId="2BBAC2A7">
      <w:pPr>
        <w:rPr>
          <w:rFonts w:ascii="宋体" w:cs="楷体_GB2312"/>
          <w:b/>
          <w:szCs w:val="21"/>
        </w:rPr>
      </w:pPr>
      <w:r>
        <w:rPr>
          <w:rFonts w:hint="eastAsia" w:ascii="宋体" w:hAnsi="宋体" w:cs="楷体_GB2312"/>
          <w:b/>
          <w:szCs w:val="21"/>
        </w:rPr>
        <w:t>注：</w:t>
      </w:r>
      <w:r>
        <w:rPr>
          <w:rFonts w:hint="eastAsia" w:ascii="宋体" w:hAnsi="宋体" w:cs="楷体_GB2312"/>
          <w:bCs/>
          <w:szCs w:val="21"/>
        </w:rPr>
        <w:t>对于滴虫和念球菌两项妇科检查项目未婚女性采取阴道口取样。</w:t>
      </w:r>
    </w:p>
    <w:p w14:paraId="7908D7D8">
      <w:pPr>
        <w:spacing w:line="600" w:lineRule="exact"/>
        <w:jc w:val="center"/>
        <w:rPr>
          <w:rFonts w:ascii="宋体" w:cs="方正小标宋简体"/>
          <w:bCs/>
          <w:sz w:val="44"/>
          <w:szCs w:val="44"/>
        </w:rPr>
      </w:pPr>
      <w:r>
        <w:rPr>
          <w:rFonts w:hint="eastAsia" w:ascii="宋体" w:hAnsi="宋体" w:cs="方正小标宋简体"/>
          <w:bCs/>
          <w:sz w:val="44"/>
          <w:szCs w:val="44"/>
        </w:rPr>
        <w:t>检</w:t>
      </w:r>
      <w:r>
        <w:rPr>
          <w:rFonts w:ascii="宋体" w:hAnsi="宋体" w:cs="方正小标宋简体"/>
          <w:bCs/>
          <w:sz w:val="44"/>
          <w:szCs w:val="44"/>
        </w:rPr>
        <w:t xml:space="preserve"> </w:t>
      </w:r>
      <w:r>
        <w:rPr>
          <w:rFonts w:hint="eastAsia" w:ascii="宋体" w:hAnsi="宋体" w:cs="方正小标宋简体"/>
          <w:bCs/>
          <w:sz w:val="44"/>
          <w:szCs w:val="44"/>
        </w:rPr>
        <w:t>验</w:t>
      </w:r>
      <w:r>
        <w:rPr>
          <w:rFonts w:ascii="宋体" w:hAnsi="宋体" w:cs="方正小标宋简体"/>
          <w:bCs/>
          <w:sz w:val="44"/>
          <w:szCs w:val="44"/>
        </w:rPr>
        <w:t xml:space="preserve"> </w:t>
      </w:r>
      <w:r>
        <w:rPr>
          <w:rFonts w:hint="eastAsia" w:ascii="宋体" w:hAnsi="宋体" w:cs="方正小标宋简体"/>
          <w:bCs/>
          <w:sz w:val="44"/>
          <w:szCs w:val="44"/>
        </w:rPr>
        <w:t>项</w:t>
      </w:r>
      <w:r>
        <w:rPr>
          <w:rFonts w:ascii="宋体" w:hAnsi="宋体" w:cs="方正小标宋简体"/>
          <w:bCs/>
          <w:sz w:val="44"/>
          <w:szCs w:val="44"/>
        </w:rPr>
        <w:t xml:space="preserve"> </w:t>
      </w:r>
      <w:r>
        <w:rPr>
          <w:rFonts w:hint="eastAsia" w:ascii="宋体" w:hAnsi="宋体" w:cs="方正小标宋简体"/>
          <w:bCs/>
          <w:sz w:val="44"/>
          <w:szCs w:val="44"/>
        </w:rPr>
        <w:t>目</w:t>
      </w:r>
    </w:p>
    <w:p w14:paraId="70BFE79A">
      <w:pPr>
        <w:jc w:val="center"/>
        <w:rPr>
          <w:rFonts w:ascii="宋体"/>
          <w:b/>
          <w:spacing w:val="44"/>
          <w:sz w:val="36"/>
        </w:rPr>
      </w:pPr>
    </w:p>
    <w:tbl>
      <w:tblPr>
        <w:tblStyle w:val="6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40EE6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tcBorders>
              <w:top w:val="single" w:color="auto" w:sz="12" w:space="0"/>
            </w:tcBorders>
            <w:vAlign w:val="center"/>
          </w:tcPr>
          <w:p w14:paraId="7AC93B1C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6475EF7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86EE2B3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tcBorders>
              <w:top w:val="single" w:color="auto" w:sz="12" w:space="0"/>
            </w:tcBorders>
            <w:vAlign w:val="center"/>
          </w:tcPr>
          <w:p w14:paraId="42FEE609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</w:t>
            </w:r>
            <w:r>
              <w:rPr>
                <w:rFonts w:ascii="宋体" w:hAnsi="宋体"/>
                <w:b/>
                <w:szCs w:val="21"/>
              </w:rPr>
              <w:t>WBC</w:t>
            </w:r>
            <w:r>
              <w:rPr>
                <w:rFonts w:hint="eastAsia" w:ascii="宋体" w:hAnsi="宋体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color="auto" w:sz="12" w:space="0"/>
            </w:tcBorders>
            <w:vAlign w:val="center"/>
          </w:tcPr>
          <w:p w14:paraId="348E420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</w:t>
            </w:r>
            <w:r>
              <w:rPr>
                <w:rFonts w:ascii="宋体" w:hAnsi="宋体"/>
                <w:b/>
                <w:szCs w:val="21"/>
              </w:rPr>
              <w:t>HGB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C5B5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02008C2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E43893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</w:t>
            </w:r>
            <w:r>
              <w:rPr>
                <w:rFonts w:ascii="宋体" w:hAnsi="宋体"/>
                <w:b/>
                <w:szCs w:val="21"/>
              </w:rPr>
              <w:t>RBC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765804F9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</w:t>
            </w:r>
            <w:r>
              <w:rPr>
                <w:rFonts w:ascii="宋体" w:hAnsi="宋体"/>
                <w:b/>
                <w:szCs w:val="21"/>
              </w:rPr>
              <w:t>PLT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372B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982D0E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1A18D349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0CD1EAA9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130D1EB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丙氨酸氨基转移酶（</w:t>
            </w:r>
            <w:r>
              <w:rPr>
                <w:rFonts w:ascii="宋体" w:hAnsi="宋体"/>
                <w:b/>
                <w:szCs w:val="21"/>
              </w:rPr>
              <w:t>ALT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14:paraId="3799CDA7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</w:t>
            </w:r>
            <w:r>
              <w:rPr>
                <w:rFonts w:ascii="宋体" w:hAnsi="宋体"/>
                <w:b/>
                <w:szCs w:val="21"/>
              </w:rPr>
              <w:t>BUN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6FCC9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181EF755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EE2F56E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</w:t>
            </w:r>
            <w:r>
              <w:rPr>
                <w:rFonts w:ascii="宋体" w:hAnsi="宋体"/>
                <w:b/>
                <w:szCs w:val="21"/>
              </w:rPr>
              <w:t>AST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18D2CF9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</w:t>
            </w:r>
            <w:r>
              <w:rPr>
                <w:rFonts w:ascii="宋体" w:hAnsi="宋体"/>
                <w:b/>
                <w:szCs w:val="21"/>
              </w:rPr>
              <w:t>CR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6D810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2DE6071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1ED998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02BF1031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5242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38712834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7D889C9A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39D7DDE7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</w:t>
            </w:r>
            <w:r>
              <w:rPr>
                <w:rFonts w:ascii="宋体" w:hAnsi="宋体"/>
                <w:b/>
                <w:szCs w:val="21"/>
              </w:rPr>
              <w:t>HIV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7DC790EF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</w:t>
            </w:r>
            <w:r>
              <w:rPr>
                <w:rFonts w:ascii="宋体" w:hAnsi="宋体"/>
                <w:b/>
                <w:szCs w:val="21"/>
              </w:rPr>
              <w:t>TPHA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65DD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BC92EED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7BB5FA2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0A6C205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0AB600D3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</w:t>
            </w:r>
            <w:r>
              <w:rPr>
                <w:rFonts w:ascii="宋体" w:hAnsi="宋体"/>
                <w:b/>
                <w:szCs w:val="21"/>
              </w:rPr>
              <w:t>GLU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525A58EF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</w:t>
            </w:r>
            <w:r>
              <w:rPr>
                <w:rFonts w:ascii="宋体" w:hAnsi="宋体"/>
                <w:b/>
                <w:szCs w:val="21"/>
              </w:rPr>
              <w:t>PRO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FA8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DC54526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0CF83EF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</w:t>
            </w:r>
            <w:r>
              <w:rPr>
                <w:rFonts w:ascii="宋体" w:hAnsi="宋体"/>
                <w:b/>
                <w:szCs w:val="21"/>
              </w:rPr>
              <w:t>TBIL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255E0F8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</w:t>
            </w:r>
            <w:r>
              <w:rPr>
                <w:rFonts w:ascii="宋体" w:hAnsi="宋体"/>
                <w:b/>
                <w:szCs w:val="21"/>
              </w:rPr>
              <w:t>URO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AA35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753919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235A729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</w:t>
            </w:r>
            <w:r>
              <w:rPr>
                <w:rFonts w:ascii="宋体" w:hAnsi="宋体"/>
                <w:b/>
                <w:szCs w:val="21"/>
              </w:rPr>
              <w:t>SG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7A5D972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</w:t>
            </w:r>
            <w:r>
              <w:rPr>
                <w:rFonts w:ascii="宋体" w:hAnsi="宋体"/>
                <w:b/>
                <w:szCs w:val="21"/>
              </w:rPr>
              <w:t>BLO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36D73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0F55E311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1B42AF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</w:t>
            </w:r>
            <w:r>
              <w:rPr>
                <w:rFonts w:ascii="宋体" w:hAnsi="宋体"/>
                <w:b/>
                <w:szCs w:val="21"/>
              </w:rPr>
              <w:t>PH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14:paraId="7701D006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</w:t>
            </w:r>
            <w:r>
              <w:rPr>
                <w:rFonts w:ascii="宋体" w:hAnsi="宋体"/>
                <w:b/>
                <w:szCs w:val="21"/>
              </w:rPr>
              <w:t>LEU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6AA68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6AE4251C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86461A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03317B01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7C21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tcBorders>
              <w:bottom w:val="single" w:color="auto" w:sz="12" w:space="0"/>
            </w:tcBorders>
            <w:vAlign w:val="center"/>
          </w:tcPr>
          <w:p w14:paraId="725C137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color="auto" w:sz="12" w:space="0"/>
            </w:tcBorders>
            <w:vAlign w:val="center"/>
          </w:tcPr>
          <w:p w14:paraId="6ECDE92D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14:paraId="130016D4">
      <w:pPr>
        <w:jc w:val="center"/>
        <w:rPr>
          <w:rFonts w:ascii="宋体"/>
        </w:rPr>
      </w:pPr>
    </w:p>
    <w:p w14:paraId="6F94C87A">
      <w:pPr>
        <w:jc w:val="center"/>
        <w:rPr>
          <w:rFonts w:ascii="宋体"/>
        </w:rPr>
      </w:pPr>
    </w:p>
    <w:p w14:paraId="77D62758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B659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2C876">
                          <w:pPr>
                            <w:snapToGrid w:val="0"/>
                            <w:rPr>
                              <w:rFonts w:asci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2C876">
                    <w:pPr>
                      <w:snapToGrid w:val="0"/>
                      <w:rPr>
                        <w:rFonts w:ascii="宋体" w:cs="宋体"/>
                        <w:sz w:val="24"/>
                      </w:rPr>
                    </w:pPr>
                    <w:r>
                      <w:rPr>
                        <w:rFonts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001BBF"/>
    <w:rsid w:val="00191BCF"/>
    <w:rsid w:val="002E5ABC"/>
    <w:rsid w:val="003209DA"/>
    <w:rsid w:val="005A21C6"/>
    <w:rsid w:val="006621FF"/>
    <w:rsid w:val="00740B73"/>
    <w:rsid w:val="009557AE"/>
    <w:rsid w:val="009934CB"/>
    <w:rsid w:val="00AB7570"/>
    <w:rsid w:val="00B307A1"/>
    <w:rsid w:val="00C32758"/>
    <w:rsid w:val="00C83EFE"/>
    <w:rsid w:val="00D569AE"/>
    <w:rsid w:val="00D72C04"/>
    <w:rsid w:val="00DA417A"/>
    <w:rsid w:val="00F907A2"/>
    <w:rsid w:val="00FB075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246B1F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99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Heading 3 Char"/>
    <w:basedOn w:val="8"/>
    <w:link w:val="2"/>
    <w:semiHidden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1">
    <w:name w:val="Body Text Indent Char"/>
    <w:basedOn w:val="8"/>
    <w:link w:val="3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12">
    <w:name w:val="Footer Char"/>
    <w:basedOn w:val="8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2800</Words>
  <Characters>2854</Characters>
  <Lines>0</Lines>
  <Paragraphs>0</Paragraphs>
  <TotalTime>20</TotalTime>
  <ScaleCrop>false</ScaleCrop>
  <LinksUpToDate>false</LinksUpToDate>
  <CharactersWithSpaces>5883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Lenovo</cp:lastModifiedBy>
  <cp:lastPrinted>2018-05-02T10:03:00Z</cp:lastPrinted>
  <dcterms:modified xsi:type="dcterms:W3CDTF">2024-11-05T08:42:41Z</dcterms:modified>
  <dc:title>福建省教育厅   福建省卫生和计划生育委员会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65F4F490DD2342A5A6F3E12A8334560E_13</vt:lpwstr>
  </property>
</Properties>
</file>