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0" w:firstLineChars="0"/>
        <w:rPr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Times New Roman" w:hAnsi="Times New Roman" w:cs="Times New Roman"/>
          <w:sz w:val="28"/>
          <w:szCs w:val="28"/>
        </w:rPr>
        <w:t>1</w:t>
      </w:r>
    </w:p>
    <w:p>
      <w:pPr>
        <w:spacing w:line="540" w:lineRule="exact"/>
        <w:ind w:firstLine="0" w:firstLineChars="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山西省申请认定高校教师资格人员体检表</w:t>
      </w:r>
    </w:p>
    <w:tbl>
      <w:tblPr>
        <w:tblStyle w:val="5"/>
        <w:tblW w:w="5038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83"/>
        <w:gridCol w:w="1072"/>
        <w:gridCol w:w="743"/>
        <w:gridCol w:w="263"/>
        <w:gridCol w:w="285"/>
        <w:gridCol w:w="84"/>
        <w:gridCol w:w="728"/>
        <w:gridCol w:w="447"/>
        <w:gridCol w:w="823"/>
        <w:gridCol w:w="487"/>
        <w:gridCol w:w="288"/>
        <w:gridCol w:w="436"/>
        <w:gridCol w:w="720"/>
        <w:gridCol w:w="20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姓名</w:t>
            </w:r>
          </w:p>
        </w:tc>
        <w:tc>
          <w:tcPr>
            <w:tcW w:w="587" w:type="pct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551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年龄</w:t>
            </w:r>
          </w:p>
        </w:tc>
        <w:tc>
          <w:tcPr>
            <w:tcW w:w="202" w:type="pct"/>
            <w:gridSpan w:val="2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399" w:type="pc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性别</w:t>
            </w:r>
          </w:p>
        </w:tc>
        <w:tc>
          <w:tcPr>
            <w:tcW w:w="245" w:type="pct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451" w:type="pc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婚否</w:t>
            </w:r>
          </w:p>
        </w:tc>
        <w:tc>
          <w:tcPr>
            <w:tcW w:w="267" w:type="pc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397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民族</w:t>
            </w:r>
          </w:p>
        </w:tc>
        <w:tc>
          <w:tcPr>
            <w:tcW w:w="393" w:type="pc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restart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照</w:t>
            </w: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" w:type="pct"/>
            <w:gridSpan w:val="2"/>
          </w:tcPr>
          <w:p>
            <w:pPr>
              <w:spacing w:line="480" w:lineRule="auto"/>
              <w:ind w:firstLine="0" w:firstLineChars="0"/>
            </w:pPr>
            <w:r>
              <w:rPr>
                <w:rFonts w:hint="eastAsia"/>
              </w:rPr>
              <w:t>籍贯</w:t>
            </w:r>
          </w:p>
        </w:tc>
        <w:tc>
          <w:tcPr>
            <w:tcW w:w="587" w:type="pct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551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现住所</w:t>
            </w:r>
          </w:p>
        </w:tc>
        <w:tc>
          <w:tcPr>
            <w:tcW w:w="846" w:type="pct"/>
            <w:gridSpan w:val="4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718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联系电话</w:t>
            </w:r>
          </w:p>
        </w:tc>
        <w:tc>
          <w:tcPr>
            <w:tcW w:w="790" w:type="pct"/>
            <w:gridSpan w:val="3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pct"/>
            <w:gridSpan w:val="3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身份证号码</w:t>
            </w:r>
          </w:p>
        </w:tc>
        <w:tc>
          <w:tcPr>
            <w:tcW w:w="2906" w:type="pct"/>
            <w:gridSpan w:val="11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995" w:type="pct"/>
            <w:gridSpan w:val="3"/>
            <w:vAlign w:val="center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既 往 病 史</w:t>
            </w:r>
          </w:p>
        </w:tc>
        <w:tc>
          <w:tcPr>
            <w:tcW w:w="2906" w:type="pct"/>
            <w:gridSpan w:val="11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ascii="仿宋" w:hAnsi="仿宋"/>
                <w:szCs w:val="24"/>
              </w:rPr>
              <w:pict>
                <v:shape id="_x0000_s1026" o:spid="_x0000_s1026" o:spt="202" type="#_x0000_t202" style="position:absolute;left:0pt;margin-left:90.45pt;margin-top:22.8pt;height:110.6pt;width:100.65pt;mso-wrap-distance-bottom:3.6pt;mso-wrap-distance-left:9pt;mso-wrap-distance-right:9pt;mso-wrap-distance-top:3.6pt;z-index:251659264;mso-width-relative:margin;mso-height-relative:margin;mso-height-percent:200;" stroked="f" coordsize="21600,21600" o:gfxdata="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vpjV2tgAAAAKAQAADwAAAAAAAAABACAAAAAiAAAA&#10;ZHJzL2Rvd25yZXYueG1sUEsBAhQAFAAAAAgAh07iQA/xCmVAAgAAYQQAAA4AAAAAAAAAAQAgAAAA&#10;JwEAAGRycy9lMm9Eb2MueG1sUEsFBgAAAAAGAAYAWQEAANkFAAAAAA==&#10;">
                  <v:path/>
                  <v:fill focussize="0,0"/>
                  <v:stroke on="f" joinstyle="miter"/>
                  <v:imagedata o:title=""/>
                  <o:lock v:ext="edit"/>
                  <v:textbox style="mso-fit-shape-to-text:t;">
                    <w:txbxContent>
                      <w:p>
                        <w:pPr>
                          <w:ind w:firstLine="480"/>
                        </w:pPr>
                        <w:r>
                          <w:t>本人</w:t>
                        </w:r>
                        <w:r>
                          <w:rPr>
                            <w:rFonts w:hint="eastAsia"/>
                          </w:rPr>
                          <w:t>签字：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rPr>
                <w:rFonts w:hint="eastAsia" w:ascii="仿宋" w:hAnsi="仿宋"/>
                <w:szCs w:val="24"/>
              </w:rPr>
              <w:t xml:space="preserve"> </w:t>
            </w:r>
            <w:r>
              <w:rPr>
                <w:rFonts w:ascii="仿宋" w:hAnsi="仿宋"/>
                <w:szCs w:val="24"/>
              </w:rPr>
              <w:t xml:space="preserve">        </w:t>
            </w: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48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b/>
                <w:bCs/>
                <w:szCs w:val="24"/>
              </w:rPr>
            </w:pPr>
            <w:r>
              <w:rPr>
                <w:rFonts w:hint="eastAsia" w:ascii="仿宋" w:hAnsi="仿宋"/>
                <w:b/>
                <w:bCs/>
                <w:szCs w:val="24"/>
              </w:rPr>
              <w:t>以上栏目由申请人填写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restart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五</w:t>
            </w: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官</w:t>
            </w: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科</w:t>
            </w:r>
          </w:p>
        </w:tc>
        <w:tc>
          <w:tcPr>
            <w:tcW w:w="687" w:type="pct"/>
            <w:gridSpan w:val="2"/>
            <w:vMerge w:val="restart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裸眼视力</w:t>
            </w:r>
          </w:p>
        </w:tc>
        <w:tc>
          <w:tcPr>
            <w:tcW w:w="707" w:type="pct"/>
            <w:gridSpan w:val="3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右</w:t>
            </w:r>
          </w:p>
        </w:tc>
        <w:tc>
          <w:tcPr>
            <w:tcW w:w="445" w:type="pct"/>
            <w:gridSpan w:val="2"/>
            <w:vMerge w:val="restart"/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矫正视力</w:t>
            </w:r>
          </w:p>
        </w:tc>
        <w:tc>
          <w:tcPr>
            <w:tcW w:w="696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右</w:t>
            </w:r>
          </w:p>
        </w:tc>
        <w:tc>
          <w:tcPr>
            <w:tcW w:w="425" w:type="pct"/>
            <w:gridSpan w:val="2"/>
            <w:vMerge w:val="restart"/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矫正度数</w:t>
            </w:r>
          </w:p>
        </w:tc>
        <w:tc>
          <w:tcPr>
            <w:tcW w:w="632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右</w:t>
            </w:r>
          </w:p>
        </w:tc>
        <w:tc>
          <w:tcPr>
            <w:tcW w:w="1099" w:type="pct"/>
            <w:vMerge w:val="restar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医师意见</w:t>
            </w: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Merge w:val="continue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</w:p>
        </w:tc>
        <w:tc>
          <w:tcPr>
            <w:tcW w:w="707" w:type="pct"/>
            <w:gridSpan w:val="3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左</w:t>
            </w:r>
          </w:p>
        </w:tc>
        <w:tc>
          <w:tcPr>
            <w:tcW w:w="445" w:type="pct"/>
            <w:gridSpan w:val="2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左</w:t>
            </w:r>
          </w:p>
        </w:tc>
        <w:tc>
          <w:tcPr>
            <w:tcW w:w="425" w:type="pct"/>
            <w:gridSpan w:val="2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32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左</w:t>
            </w: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辨 色 力</w:t>
            </w:r>
          </w:p>
        </w:tc>
        <w:tc>
          <w:tcPr>
            <w:tcW w:w="1152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眼病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听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力</w:t>
            </w:r>
          </w:p>
        </w:tc>
        <w:tc>
          <w:tcPr>
            <w:tcW w:w="1397" w:type="pct"/>
            <w:gridSpan w:val="6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左耳 </w:t>
            </w:r>
            <w:r>
              <w:rPr>
                <w:rFonts w:ascii="仿宋" w:hAnsi="仿宋"/>
                <w:szCs w:val="24"/>
              </w:rPr>
              <w:t xml:space="preserve">          </w:t>
            </w:r>
            <w:r>
              <w:rPr>
                <w:rFonts w:hint="eastAsia" w:ascii="仿宋" w:hAnsi="仿宋"/>
                <w:szCs w:val="24"/>
              </w:rPr>
              <w:t>米</w:t>
            </w:r>
          </w:p>
        </w:tc>
        <w:tc>
          <w:tcPr>
            <w:tcW w:w="1508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右耳 </w:t>
            </w:r>
            <w:r>
              <w:rPr>
                <w:rFonts w:ascii="仿宋" w:hAnsi="仿宋"/>
                <w:szCs w:val="24"/>
              </w:rPr>
              <w:t xml:space="preserve">           </w:t>
            </w:r>
            <w:r>
              <w:rPr>
                <w:rFonts w:hint="eastAsia" w:ascii="仿宋" w:hAnsi="仿宋"/>
                <w:szCs w:val="24"/>
              </w:rPr>
              <w:t>米</w:t>
            </w:r>
          </w:p>
        </w:tc>
        <w:tc>
          <w:tcPr>
            <w:tcW w:w="1099" w:type="pct"/>
            <w:vMerge w:val="restar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医师意见</w:t>
            </w: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耳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疾</w:t>
            </w:r>
          </w:p>
        </w:tc>
        <w:tc>
          <w:tcPr>
            <w:tcW w:w="2906" w:type="pct"/>
            <w:gridSpan w:val="11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鼻</w:t>
            </w:r>
          </w:p>
        </w:tc>
        <w:tc>
          <w:tcPr>
            <w:tcW w:w="407" w:type="pc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嗅觉</w:t>
            </w:r>
          </w:p>
        </w:tc>
        <w:tc>
          <w:tcPr>
            <w:tcW w:w="745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鼻及鼻窦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restar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医师意见</w:t>
            </w: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面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部</w:t>
            </w:r>
          </w:p>
        </w:tc>
        <w:tc>
          <w:tcPr>
            <w:tcW w:w="1152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咽喉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口腔唇腭</w:t>
            </w:r>
          </w:p>
        </w:tc>
        <w:tc>
          <w:tcPr>
            <w:tcW w:w="1152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齿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其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他</w:t>
            </w:r>
          </w:p>
        </w:tc>
        <w:tc>
          <w:tcPr>
            <w:tcW w:w="2906" w:type="pct"/>
            <w:gridSpan w:val="11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医师签名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restart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外</w:t>
            </w: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科</w:t>
            </w: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身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高</w:t>
            </w:r>
          </w:p>
        </w:tc>
        <w:tc>
          <w:tcPr>
            <w:tcW w:w="1152" w:type="pct"/>
            <w:gridSpan w:val="5"/>
            <w:vAlign w:val="bottom"/>
          </w:tcPr>
          <w:p>
            <w:pPr>
              <w:spacing w:line="480" w:lineRule="auto"/>
              <w:ind w:firstLine="0" w:firstLineChars="0"/>
              <w:jc w:val="right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公分</w:t>
            </w: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体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重</w:t>
            </w:r>
          </w:p>
        </w:tc>
        <w:tc>
          <w:tcPr>
            <w:tcW w:w="1057" w:type="pct"/>
            <w:gridSpan w:val="4"/>
            <w:vAlign w:val="bottom"/>
          </w:tcPr>
          <w:p>
            <w:pPr>
              <w:spacing w:line="480" w:lineRule="auto"/>
              <w:ind w:firstLine="0" w:firstLineChars="0"/>
              <w:jc w:val="right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 </w:t>
            </w:r>
            <w:r>
              <w:rPr>
                <w:rFonts w:ascii="仿宋" w:hAnsi="仿宋"/>
                <w:szCs w:val="24"/>
              </w:rPr>
              <w:t xml:space="preserve">      </w:t>
            </w:r>
            <w:r>
              <w:rPr>
                <w:rFonts w:hint="eastAsia" w:ascii="仿宋" w:hAnsi="仿宋"/>
                <w:szCs w:val="24"/>
              </w:rPr>
              <w:t>公斤</w:t>
            </w:r>
          </w:p>
        </w:tc>
        <w:tc>
          <w:tcPr>
            <w:tcW w:w="1099" w:type="pct"/>
            <w:vMerge w:val="restart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医师意见</w:t>
            </w: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>签名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淋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巴</w:t>
            </w:r>
          </w:p>
        </w:tc>
        <w:tc>
          <w:tcPr>
            <w:tcW w:w="1152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脊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柱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四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肢</w:t>
            </w:r>
          </w:p>
        </w:tc>
        <w:tc>
          <w:tcPr>
            <w:tcW w:w="1152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关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节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皮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肤</w:t>
            </w:r>
          </w:p>
        </w:tc>
        <w:tc>
          <w:tcPr>
            <w:tcW w:w="1152" w:type="pct"/>
            <w:gridSpan w:val="5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96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颈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部</w:t>
            </w:r>
          </w:p>
        </w:tc>
        <w:tc>
          <w:tcPr>
            <w:tcW w:w="1057" w:type="pct"/>
            <w:gridSpan w:val="4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687" w:type="pct"/>
            <w:gridSpan w:val="2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仿宋" w:hAnsi="仿宋"/>
                <w:szCs w:val="24"/>
              </w:rPr>
            </w:pPr>
            <w:r>
              <w:rPr>
                <w:rFonts w:hint="eastAsia" w:ascii="仿宋" w:hAnsi="仿宋"/>
                <w:szCs w:val="24"/>
              </w:rPr>
              <w:t xml:space="preserve">其 </w:t>
            </w:r>
            <w:r>
              <w:rPr>
                <w:rFonts w:ascii="仿宋" w:hAnsi="仿宋"/>
                <w:szCs w:val="24"/>
              </w:rPr>
              <w:t xml:space="preserve">  </w:t>
            </w:r>
            <w:r>
              <w:rPr>
                <w:rFonts w:hint="eastAsia" w:ascii="仿宋" w:hAnsi="仿宋"/>
                <w:szCs w:val="24"/>
              </w:rPr>
              <w:t>他</w:t>
            </w:r>
          </w:p>
        </w:tc>
        <w:tc>
          <w:tcPr>
            <w:tcW w:w="2906" w:type="pct"/>
            <w:gridSpan w:val="11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  <w:tc>
          <w:tcPr>
            <w:tcW w:w="1099" w:type="pct"/>
            <w:vMerge w:val="continue"/>
          </w:tcPr>
          <w:p>
            <w:pPr>
              <w:spacing w:line="480" w:lineRule="auto"/>
              <w:ind w:firstLine="0" w:firstLineChars="0"/>
              <w:rPr>
                <w:rFonts w:ascii="仿宋" w:hAnsi="仿宋"/>
                <w:szCs w:val="24"/>
              </w:rPr>
            </w:pPr>
          </w:p>
        </w:tc>
      </w:tr>
    </w:tbl>
    <w:p>
      <w:pPr>
        <w:ind w:firstLine="0" w:firstLineChars="0"/>
      </w:pPr>
    </w:p>
    <w:tbl>
      <w:tblPr>
        <w:tblStyle w:val="5"/>
        <w:tblW w:w="4994" w:type="pct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017"/>
        <w:gridCol w:w="581"/>
        <w:gridCol w:w="1211"/>
        <w:gridCol w:w="387"/>
        <w:gridCol w:w="1406"/>
        <w:gridCol w:w="194"/>
        <w:gridCol w:w="1602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" w:type="pct"/>
            <w:vMerge w:val="restar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内</w:t>
            </w:r>
          </w:p>
          <w:p>
            <w:pPr>
              <w:ind w:firstLine="0" w:firstLineChars="0"/>
              <w:jc w:val="center"/>
            </w:pPr>
          </w:p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科</w:t>
            </w: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 xml:space="preserve">血 </w:t>
            </w:r>
            <w:r>
              <w:t xml:space="preserve">      </w:t>
            </w:r>
            <w:r>
              <w:rPr>
                <w:rFonts w:hint="eastAsia"/>
              </w:rPr>
              <w:t>压</w:t>
            </w:r>
          </w:p>
        </w:tc>
        <w:tc>
          <w:tcPr>
            <w:tcW w:w="2652" w:type="pct"/>
            <w:gridSpan w:val="5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  <w:vMerge w:val="restart"/>
          </w:tcPr>
          <w:p>
            <w:pPr>
              <w:ind w:firstLine="0" w:firstLineChars="0"/>
            </w:pPr>
            <w:r>
              <w:rPr>
                <w:rFonts w:hint="eastAsia"/>
              </w:rPr>
              <w:t>医师意见</w:t>
            </w: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rPr>
                <w:rFonts w:hint="eastAsia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心脏及血管</w:t>
            </w:r>
          </w:p>
        </w:tc>
        <w:tc>
          <w:tcPr>
            <w:tcW w:w="2652" w:type="pct"/>
            <w:gridSpan w:val="5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呼 吸 系 统</w:t>
            </w:r>
          </w:p>
        </w:tc>
        <w:tc>
          <w:tcPr>
            <w:tcW w:w="2652" w:type="pct"/>
            <w:gridSpan w:val="5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16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883" w:type="pct"/>
            <w:gridSpan w:val="2"/>
            <w:vMerge w:val="restar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腹 部 器 官</w:t>
            </w:r>
          </w:p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 xml:space="preserve">（ </w:t>
            </w:r>
            <w:r>
              <w:rPr>
                <w:rFonts w:ascii="仿宋" w:hAnsi="仿宋" w:cs="Times New Roman"/>
              </w:rPr>
              <w:t xml:space="preserve">B </w:t>
            </w:r>
            <w:r>
              <w:rPr>
                <w:rFonts w:hint="eastAsia"/>
              </w:rPr>
              <w:t>超 ）</w:t>
            </w: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肝</w:t>
            </w:r>
          </w:p>
        </w:tc>
        <w:tc>
          <w:tcPr>
            <w:tcW w:w="884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脾</w:t>
            </w:r>
          </w:p>
        </w:tc>
        <w:tc>
          <w:tcPr>
            <w:tcW w:w="884" w:type="pct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16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883" w:type="pct"/>
            <w:gridSpan w:val="2"/>
            <w:vMerge w:val="continue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</w:pPr>
          </w:p>
        </w:tc>
        <w:tc>
          <w:tcPr>
            <w:tcW w:w="884" w:type="pct"/>
            <w:gridSpan w:val="2"/>
            <w:vAlign w:val="center"/>
          </w:tcPr>
          <w:p>
            <w:pPr>
              <w:ind w:firstLine="0" w:firstLineChars="0"/>
            </w:pPr>
          </w:p>
        </w:tc>
        <w:tc>
          <w:tcPr>
            <w:tcW w:w="884" w:type="pct"/>
            <w:vAlign w:val="center"/>
          </w:tcPr>
          <w:p>
            <w:pPr>
              <w:ind w:firstLine="0" w:firstLineChars="0"/>
            </w:pP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316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神经及精神</w:t>
            </w:r>
          </w:p>
        </w:tc>
        <w:tc>
          <w:tcPr>
            <w:tcW w:w="2652" w:type="pct"/>
            <w:gridSpan w:val="5"/>
          </w:tcPr>
          <w:p>
            <w:pPr>
              <w:ind w:firstLine="480"/>
            </w:pP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6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883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 xml:space="preserve">其 </w:t>
            </w:r>
            <w:r>
              <w:t xml:space="preserve">     </w:t>
            </w:r>
            <w:r>
              <w:rPr>
                <w:rFonts w:hint="eastAsia"/>
              </w:rPr>
              <w:t>他</w:t>
            </w:r>
          </w:p>
        </w:tc>
        <w:tc>
          <w:tcPr>
            <w:tcW w:w="2652" w:type="pct"/>
            <w:gridSpan w:val="5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pct"/>
            <w:gridSpan w:val="2"/>
          </w:tcPr>
          <w:p>
            <w:pPr>
              <w:ind w:firstLine="0" w:firstLineChars="0"/>
            </w:pPr>
            <w:r>
              <w:rPr>
                <w:rFonts w:hint="eastAsia"/>
              </w:rPr>
              <w:t>妇科检查</w:t>
            </w:r>
          </w:p>
        </w:tc>
        <w:tc>
          <w:tcPr>
            <w:tcW w:w="2972" w:type="pct"/>
            <w:gridSpan w:val="6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</w:tcPr>
          <w:p>
            <w:pPr>
              <w:ind w:firstLine="0" w:firstLineChars="0"/>
            </w:pPr>
            <w:r>
              <w:rPr>
                <w:rFonts w:hint="eastAsia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pct"/>
            <w:gridSpan w:val="2"/>
          </w:tcPr>
          <w:p>
            <w:pPr>
              <w:ind w:firstLine="0" w:firstLineChars="0"/>
            </w:pPr>
            <w:r>
              <w:rPr>
                <w:rFonts w:hint="eastAsia"/>
              </w:rPr>
              <w:t>胸部透视</w:t>
            </w:r>
          </w:p>
        </w:tc>
        <w:tc>
          <w:tcPr>
            <w:tcW w:w="2972" w:type="pct"/>
            <w:gridSpan w:val="6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78" w:type="pct"/>
            <w:gridSpan w:val="2"/>
            <w:vMerge w:val="restart"/>
          </w:tcPr>
          <w:p>
            <w:pPr>
              <w:ind w:firstLine="0" w:firstLineChars="0"/>
            </w:pPr>
            <w:r>
              <w:rPr>
                <w:rFonts w:hint="eastAsia"/>
              </w:rPr>
              <w:t>化验检查</w:t>
            </w:r>
          </w:p>
          <w:p>
            <w:pPr>
              <w:ind w:firstLine="0" w:firstLineChars="0"/>
            </w:pPr>
            <w:r>
              <w:rPr>
                <w:rFonts w:hint="eastAsia"/>
              </w:rPr>
              <w:t>（附化验单）</w:t>
            </w:r>
          </w:p>
        </w:tc>
        <w:tc>
          <w:tcPr>
            <w:tcW w:w="990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肝功</w:t>
            </w:r>
          </w:p>
        </w:tc>
        <w:tc>
          <w:tcPr>
            <w:tcW w:w="991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血糖</w:t>
            </w:r>
          </w:p>
        </w:tc>
        <w:tc>
          <w:tcPr>
            <w:tcW w:w="991" w:type="pct"/>
            <w:gridSpan w:val="2"/>
            <w:vAlign w:val="center"/>
          </w:tcPr>
          <w:p>
            <w:pPr>
              <w:ind w:firstLine="199" w:firstLineChars="83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149" w:type="pct"/>
            <w:vMerge w:val="restart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78" w:type="pct"/>
            <w:gridSpan w:val="2"/>
            <w:vMerge w:val="continue"/>
          </w:tcPr>
          <w:p>
            <w:pPr>
              <w:ind w:firstLine="0" w:firstLineChars="0"/>
            </w:pPr>
          </w:p>
        </w:tc>
        <w:tc>
          <w:tcPr>
            <w:tcW w:w="990" w:type="pct"/>
            <w:gridSpan w:val="2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991" w:type="pct"/>
            <w:gridSpan w:val="2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991" w:type="pct"/>
            <w:gridSpan w:val="2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1149" w:type="pct"/>
            <w:vMerge w:val="continue"/>
          </w:tcPr>
          <w:p>
            <w:pPr>
              <w:spacing w:line="540" w:lineRule="exact"/>
              <w:ind w:firstLine="0" w:firstLineChars="0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878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体检结论</w:t>
            </w:r>
          </w:p>
        </w:tc>
        <w:tc>
          <w:tcPr>
            <w:tcW w:w="4122" w:type="pct"/>
            <w:gridSpan w:val="7"/>
          </w:tcPr>
          <w:p>
            <w:pPr>
              <w:ind w:firstLine="480"/>
            </w:pPr>
          </w:p>
          <w:p>
            <w:pPr>
              <w:ind w:firstLine="480"/>
            </w:pPr>
          </w:p>
          <w:p>
            <w:pPr>
              <w:ind w:firstLine="480"/>
            </w:pPr>
          </w:p>
          <w:p>
            <w:pPr>
              <w:ind w:firstLine="480"/>
            </w:pPr>
          </w:p>
          <w:p>
            <w:pPr>
              <w:ind w:firstLine="0" w:firstLineChars="0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</w:t>
            </w:r>
            <w:r>
              <w:rPr>
                <w:rFonts w:hint="eastAsia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878" w:type="pct"/>
            <w:gridSpan w:val="2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体检医院</w:t>
            </w:r>
          </w:p>
          <w:p>
            <w:pPr>
              <w:ind w:firstLine="0" w:firstLineChars="0"/>
              <w:jc w:val="center"/>
            </w:pPr>
          </w:p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 xml:space="preserve">意 </w:t>
            </w:r>
            <w:r>
              <w:t xml:space="preserve">   </w:t>
            </w:r>
            <w:r>
              <w:rPr>
                <w:rFonts w:hint="eastAsia"/>
              </w:rPr>
              <w:t>见</w:t>
            </w:r>
          </w:p>
        </w:tc>
        <w:tc>
          <w:tcPr>
            <w:tcW w:w="4122" w:type="pct"/>
            <w:gridSpan w:val="7"/>
          </w:tcPr>
          <w:p>
            <w:pPr>
              <w:ind w:firstLine="480"/>
            </w:pPr>
          </w:p>
          <w:p>
            <w:pPr>
              <w:ind w:firstLine="480"/>
            </w:pPr>
          </w:p>
          <w:p>
            <w:pPr>
              <w:ind w:firstLine="480"/>
            </w:pPr>
          </w:p>
          <w:p>
            <w:pPr>
              <w:ind w:firstLine="480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</w:t>
            </w:r>
            <w:r>
              <w:rPr>
                <w:rFonts w:hint="eastAsia"/>
              </w:rPr>
              <w:t>体检医院公章</w:t>
            </w:r>
          </w:p>
          <w:p>
            <w:pPr>
              <w:ind w:firstLine="480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line="240" w:lineRule="auto"/>
        <w:ind w:firstLine="0" w:firstLineChars="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>说明：1.既往病史指心脏病、肝炎、哮喘、精神病、癫痫、结核、皮肤病、性传播性疾病等病史;</w:t>
      </w:r>
    </w:p>
    <w:p>
      <w:pPr>
        <w:spacing w:line="240" w:lineRule="auto"/>
        <w:ind w:firstLine="0" w:firstLineChars="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 xml:space="preserve"> </w:t>
      </w:r>
      <w:r>
        <w:rPr>
          <w:rFonts w:ascii="仿宋" w:hAnsi="仿宋"/>
          <w:sz w:val="21"/>
          <w:szCs w:val="21"/>
        </w:rPr>
        <w:t xml:space="preserve">       </w:t>
      </w:r>
      <w:r>
        <w:rPr>
          <w:rFonts w:hint="eastAsia" w:ascii="仿宋" w:hAnsi="仿宋"/>
          <w:sz w:val="21"/>
          <w:szCs w:val="21"/>
        </w:rPr>
        <w:t>本人应如实填写患病时间、治愈等情况，否则后果自负;</w:t>
      </w:r>
    </w:p>
    <w:p>
      <w:pPr>
        <w:spacing w:line="240" w:lineRule="auto"/>
        <w:ind w:firstLine="0" w:firstLineChars="0"/>
        <w:rPr>
          <w:rFonts w:hint="eastAsia"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 xml:space="preserve"> </w:t>
      </w:r>
      <w:r>
        <w:rPr>
          <w:rFonts w:ascii="仿宋" w:hAnsi="仿宋"/>
          <w:sz w:val="21"/>
          <w:szCs w:val="21"/>
        </w:rPr>
        <w:t xml:space="preserve">     </w:t>
      </w:r>
      <w:r>
        <w:rPr>
          <w:rFonts w:hint="eastAsia" w:ascii="仿宋" w:hAnsi="仿宋"/>
          <w:sz w:val="21"/>
          <w:szCs w:val="21"/>
        </w:rPr>
        <w:t>2.体检表所有项目申请人均须检查（怀孕可不做胸透但要附怀孕化验单）；</w:t>
      </w:r>
    </w:p>
    <w:p>
      <w:pPr>
        <w:spacing w:line="240" w:lineRule="auto"/>
        <w:ind w:firstLine="630" w:firstLineChars="30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>3.妇科体检</w:t>
      </w:r>
      <w:r>
        <w:rPr>
          <w:rFonts w:hint="eastAsia" w:ascii="仿宋" w:hAnsi="仿宋"/>
          <w:sz w:val="21"/>
          <w:szCs w:val="21"/>
          <w:lang w:eastAsia="zh-CN"/>
        </w:rPr>
        <w:t>项目需医院写明</w:t>
      </w:r>
      <w:r>
        <w:rPr>
          <w:rFonts w:hint="eastAsia" w:ascii="仿宋" w:hAnsi="仿宋"/>
          <w:sz w:val="21"/>
          <w:szCs w:val="21"/>
        </w:rPr>
        <w:t>体检结论</w:t>
      </w:r>
      <w:r>
        <w:rPr>
          <w:rFonts w:hint="eastAsia" w:ascii="仿宋" w:hAnsi="仿宋"/>
          <w:sz w:val="21"/>
          <w:szCs w:val="21"/>
          <w:lang w:eastAsia="zh-CN"/>
        </w:rPr>
        <w:t>并签字，未婚人员</w:t>
      </w:r>
      <w:r>
        <w:rPr>
          <w:rFonts w:hint="eastAsia" w:ascii="仿宋" w:hAnsi="仿宋"/>
          <w:sz w:val="21"/>
          <w:szCs w:val="21"/>
        </w:rPr>
        <w:t>不体检</w:t>
      </w:r>
      <w:r>
        <w:rPr>
          <w:rFonts w:hint="eastAsia" w:ascii="仿宋" w:hAnsi="仿宋"/>
          <w:sz w:val="21"/>
          <w:szCs w:val="21"/>
          <w:lang w:eastAsia="zh-CN"/>
        </w:rPr>
        <w:t>需</w:t>
      </w:r>
      <w:r>
        <w:rPr>
          <w:rFonts w:hint="eastAsia" w:ascii="仿宋" w:hAnsi="仿宋"/>
          <w:sz w:val="21"/>
          <w:szCs w:val="21"/>
        </w:rPr>
        <w:t>注明;</w:t>
      </w:r>
      <w:bookmarkStart w:id="0" w:name="_GoBack"/>
      <w:bookmarkEnd w:id="0"/>
    </w:p>
    <w:p>
      <w:pPr>
        <w:spacing w:line="240" w:lineRule="auto"/>
        <w:ind w:firstLine="0" w:firstLineChars="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 xml:space="preserve"> </w:t>
      </w:r>
      <w:r>
        <w:rPr>
          <w:rFonts w:ascii="仿宋" w:hAnsi="仿宋"/>
          <w:sz w:val="21"/>
          <w:szCs w:val="21"/>
        </w:rPr>
        <w:t xml:space="preserve">     </w:t>
      </w:r>
      <w:r>
        <w:rPr>
          <w:rFonts w:hint="eastAsia" w:ascii="仿宋" w:hAnsi="仿宋"/>
          <w:sz w:val="21"/>
          <w:szCs w:val="21"/>
        </w:rPr>
        <w:t>4.主检医师作体检结论要填写合格、不合格两种结论；</w:t>
      </w:r>
    </w:p>
    <w:p>
      <w:pPr>
        <w:spacing w:line="240" w:lineRule="auto"/>
        <w:ind w:firstLine="0" w:firstLineChars="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 xml:space="preserve"> </w:t>
      </w:r>
      <w:r>
        <w:rPr>
          <w:rFonts w:ascii="仿宋" w:hAnsi="仿宋"/>
          <w:sz w:val="21"/>
          <w:szCs w:val="21"/>
        </w:rPr>
        <w:t xml:space="preserve">     </w:t>
      </w:r>
      <w:r>
        <w:rPr>
          <w:rFonts w:hint="eastAsia" w:ascii="仿宋" w:hAnsi="仿宋"/>
          <w:sz w:val="21"/>
          <w:szCs w:val="21"/>
        </w:rPr>
        <w:t>5.参加体检者，检查当日须空腹；</w:t>
      </w:r>
    </w:p>
    <w:p>
      <w:pPr>
        <w:spacing w:line="240" w:lineRule="auto"/>
        <w:ind w:firstLine="0" w:firstLineChars="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 xml:space="preserve"> </w:t>
      </w:r>
      <w:r>
        <w:rPr>
          <w:rFonts w:ascii="仿宋" w:hAnsi="仿宋"/>
          <w:sz w:val="21"/>
          <w:szCs w:val="21"/>
        </w:rPr>
        <w:t xml:space="preserve">     </w:t>
      </w:r>
      <w:r>
        <w:rPr>
          <w:rFonts w:hint="eastAsia" w:ascii="仿宋" w:hAnsi="仿宋"/>
          <w:sz w:val="21"/>
          <w:szCs w:val="21"/>
        </w:rPr>
        <w:t>6.相片处加盖主管此项工作部门公章；</w:t>
      </w:r>
    </w:p>
    <w:p>
      <w:pPr>
        <w:spacing w:line="240" w:lineRule="auto"/>
        <w:ind w:firstLine="0" w:firstLineChars="0"/>
        <w:rPr>
          <w:rFonts w:ascii="仿宋" w:hAnsi="仿宋"/>
          <w:sz w:val="21"/>
          <w:szCs w:val="21"/>
        </w:rPr>
      </w:pPr>
      <w:r>
        <w:rPr>
          <w:rFonts w:hint="eastAsia" w:ascii="仿宋" w:hAnsi="仿宋"/>
          <w:sz w:val="21"/>
          <w:szCs w:val="21"/>
        </w:rPr>
        <w:t xml:space="preserve"> </w:t>
      </w:r>
      <w:r>
        <w:rPr>
          <w:rFonts w:ascii="仿宋" w:hAnsi="仿宋"/>
          <w:sz w:val="21"/>
          <w:szCs w:val="21"/>
        </w:rPr>
        <w:t xml:space="preserve">     </w:t>
      </w:r>
      <w:r>
        <w:rPr>
          <w:rFonts w:hint="eastAsia" w:ascii="仿宋" w:hAnsi="仿宋"/>
          <w:sz w:val="21"/>
          <w:szCs w:val="21"/>
        </w:rPr>
        <w:t>7.体检表正反打印。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531" w:bottom="147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ZlYWZjZDJjZjZhNjUwMTljYmZjYWQyZTE0N2E0YjYifQ=="/>
  </w:docVars>
  <w:rsids>
    <w:rsidRoot w:val="008F43B6"/>
    <w:rsid w:val="0001264B"/>
    <w:rsid w:val="000B67DE"/>
    <w:rsid w:val="000D362A"/>
    <w:rsid w:val="00124AEB"/>
    <w:rsid w:val="0017003D"/>
    <w:rsid w:val="001B6A0F"/>
    <w:rsid w:val="002617FE"/>
    <w:rsid w:val="002B7006"/>
    <w:rsid w:val="003E0479"/>
    <w:rsid w:val="00456D55"/>
    <w:rsid w:val="004C54FA"/>
    <w:rsid w:val="005206F7"/>
    <w:rsid w:val="00547EBA"/>
    <w:rsid w:val="00636D08"/>
    <w:rsid w:val="00885B26"/>
    <w:rsid w:val="00890F28"/>
    <w:rsid w:val="008F43B6"/>
    <w:rsid w:val="009235BE"/>
    <w:rsid w:val="00956A3C"/>
    <w:rsid w:val="009D2596"/>
    <w:rsid w:val="00B617D2"/>
    <w:rsid w:val="00C82B7D"/>
    <w:rsid w:val="00C94D4D"/>
    <w:rsid w:val="00CA4850"/>
    <w:rsid w:val="00CE6EA7"/>
    <w:rsid w:val="00D93B45"/>
    <w:rsid w:val="00DC1EF8"/>
    <w:rsid w:val="00E43589"/>
    <w:rsid w:val="00F42BA2"/>
    <w:rsid w:val="00F510B0"/>
    <w:rsid w:val="40FE064F"/>
    <w:rsid w:val="42BD2E0C"/>
    <w:rsid w:val="5FF4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200" w:firstLineChars="200"/>
      <w:jc w:val="both"/>
    </w:pPr>
    <w:rPr>
      <w:rFonts w:eastAsia="仿宋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rFonts w:eastAsia="仿宋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143</Words>
  <Characters>816</Characters>
  <Lines>6</Lines>
  <Paragraphs>1</Paragraphs>
  <TotalTime>4</TotalTime>
  <ScaleCrop>false</ScaleCrop>
  <LinksUpToDate>false</LinksUpToDate>
  <CharactersWithSpaces>958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2023-10-31T16:26:00Z</dcterms:created>
  <dc:creator>凡琪 董</dc:creator>
  <cp:lastModifiedBy>uos</cp:lastModifiedBy>
  <dcterms:modified xsi:type="dcterms:W3CDTF">2024-03-12T15:36:36Z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4C6393808A134DDFB19DAD69157994AB_13</vt:lpwstr>
  </property>
</Properties>
</file>