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7CC5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/>
      </w:pPr>
      <w:r>
        <w:rPr>
          <w:rFonts w:ascii="黑体" w:hAnsi="宋体" w:eastAsia="黑体" w:cs="黑体"/>
          <w:color w:val="333333"/>
          <w:sz w:val="16"/>
          <w:szCs w:val="16"/>
          <w:shd w:val="clear" w:fill="FFFFFF"/>
        </w:rPr>
        <w:t>附件</w:t>
      </w:r>
    </w:p>
    <w:p w14:paraId="081C075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/>
        <w:jc w:val="center"/>
      </w:pPr>
      <w:r>
        <w:rPr>
          <w:rFonts w:ascii="华文中宋" w:hAnsi="华文中宋" w:eastAsia="华文中宋" w:cs="华文中宋"/>
          <w:color w:val="333333"/>
          <w:sz w:val="18"/>
          <w:szCs w:val="18"/>
          <w:shd w:val="clear" w:fill="FFFFFF"/>
        </w:rPr>
        <w:t>网上申请成绩复核操作步骤</w:t>
      </w:r>
    </w:p>
    <w:p w14:paraId="10BB937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</w:pPr>
      <w:r>
        <w:rPr>
          <w:rFonts w:ascii="仿宋_GB2312" w:eastAsia="仿宋_GB2312" w:cs="仿宋_GB2312"/>
          <w:color w:val="333333"/>
          <w:sz w:val="16"/>
          <w:szCs w:val="16"/>
          <w:shd w:val="clear" w:fill="FFFFFF"/>
        </w:rPr>
        <w:t>1.考生使用考生准考证号(15位)作为用户名登录成绩复核系统，初始密码为网上报名使用的证件号码后六位数字（不含英文字母），登录后可以修改密码。</w:t>
      </w:r>
    </w:p>
    <w:p w14:paraId="041D1F3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</w:pPr>
      <w:r>
        <w:rPr>
          <w:rFonts w:hint="default" w:ascii="仿宋_GB2312" w:eastAsia="仿宋_GB2312" w:cs="仿宋_GB2312"/>
          <w:color w:val="333333"/>
          <w:sz w:val="16"/>
          <w:szCs w:val="16"/>
          <w:shd w:val="clear" w:fill="FFFFFF"/>
        </w:rPr>
        <w:t>2.登录后需根据系统提示填写面试科目信息以验证身份。</w:t>
      </w:r>
    </w:p>
    <w:p w14:paraId="3EE6A34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</w:pPr>
      <w:r>
        <w:rPr>
          <w:rFonts w:hint="default" w:ascii="仿宋_GB2312" w:eastAsia="仿宋_GB2312" w:cs="仿宋_GB2312"/>
          <w:color w:val="333333"/>
          <w:sz w:val="16"/>
          <w:szCs w:val="16"/>
          <w:shd w:val="clear" w:fill="FFFFFF"/>
        </w:rPr>
        <w:t>3.身份验证通过后，在申请页面中勾选需复核的面试科目并填写复核原因后点击“提交申请”，看到红色字体提示“提交成功”字样表示申请完毕，点击“退出系统”按钮退出。</w:t>
      </w:r>
    </w:p>
    <w:p w14:paraId="0F8C3C4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14" w:lineRule="atLeast"/>
        <w:ind w:left="0" w:right="0" w:firstLine="274"/>
      </w:pPr>
      <w:r>
        <w:rPr>
          <w:rFonts w:hint="default" w:ascii="仿宋_GB2312" w:eastAsia="仿宋_GB2312" w:cs="仿宋_GB2312"/>
          <w:color w:val="333333"/>
          <w:sz w:val="16"/>
          <w:szCs w:val="16"/>
          <w:shd w:val="clear" w:fill="FFFFFF"/>
        </w:rPr>
        <w:t>4.考生在规定时间内登录复核系统，系统将告知考生复核结果。</w:t>
      </w:r>
    </w:p>
    <w:p w14:paraId="29DE1340">
      <w:pPr>
        <w:pStyle w:val="2"/>
        <w:keepNext w:val="0"/>
        <w:keepLines w:val="0"/>
        <w:widowControl/>
        <w:suppressLineNumbers w:val="0"/>
        <w:spacing w:before="0" w:beforeAutospacing="0" w:after="86" w:afterAutospacing="0" w:line="216" w:lineRule="atLeast"/>
        <w:ind w:left="0" w:right="0"/>
      </w:pPr>
    </w:p>
    <w:p w14:paraId="20664D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A9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2025-01-07T01:21:51Z</dcterms:created>
  <dc:creator>19219</dc:creator>
  <cp:lastModifiedBy>19219</cp:lastModifiedBy>
  <dcterms:modified xsi:type="dcterms:W3CDTF">2025-01-07T01:21:57Z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00461FAB06B949DEBBCDC3CD4B161A4B_12</vt:lpwstr>
  </property>
</Properties>
</file>